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E22" w:rsidRPr="00254E22" w:rsidRDefault="00254E22" w:rsidP="00254E22">
      <w:pPr>
        <w:spacing w:after="0" w:line="240" w:lineRule="auto"/>
        <w:jc w:val="center"/>
        <w:rPr>
          <w:rFonts w:ascii="Verdana" w:eastAsia="Times New Roman" w:hAnsi="Verdana" w:cs="Arial"/>
          <w:color w:val="000000"/>
          <w:sz w:val="48"/>
          <w:szCs w:val="48"/>
          <w:lang w:val="en-US" w:eastAsia="uk-UA"/>
        </w:rPr>
      </w:pPr>
      <w:r w:rsidRPr="00254E22">
        <w:rPr>
          <w:rFonts w:ascii="Verdana" w:eastAsia="Times New Roman" w:hAnsi="Verdana" w:cs="Arial"/>
          <w:b/>
          <w:bCs/>
          <w:color w:val="000000"/>
          <w:sz w:val="48"/>
          <w:szCs w:val="48"/>
          <w:lang w:eastAsia="uk-UA"/>
        </w:rPr>
        <w:t>Прибалтика - вікно в Скандинавію</w:t>
      </w:r>
    </w:p>
    <w:p w:rsidR="00254E22" w:rsidRPr="00254E22" w:rsidRDefault="00254E22" w:rsidP="00254E22">
      <w:pPr>
        <w:spacing w:after="0" w:line="240" w:lineRule="auto"/>
        <w:rPr>
          <w:rFonts w:ascii="Verdana" w:eastAsia="Times New Roman" w:hAnsi="Verdana" w:cs="Arial"/>
          <w:color w:val="000000"/>
          <w:sz w:val="20"/>
          <w:szCs w:val="20"/>
          <w:lang w:eastAsia="uk-UA"/>
        </w:rPr>
      </w:pPr>
    </w:p>
    <w:tbl>
      <w:tblPr>
        <w:tblW w:w="13065"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1698"/>
        <w:gridCol w:w="11367"/>
      </w:tblGrid>
      <w:tr w:rsidR="00254E22" w:rsidRPr="00254E22" w:rsidTr="00254E22">
        <w:trPr>
          <w:tblCellSpacing w:w="0" w:type="dxa"/>
        </w:trPr>
        <w:tc>
          <w:tcPr>
            <w:tcW w:w="650" w:type="pct"/>
            <w:tcBorders>
              <w:top w:val="dotted" w:sz="6" w:space="0" w:color="D3D3D3"/>
              <w:left w:val="dotted" w:sz="6" w:space="0" w:color="D3D3D3"/>
              <w:bottom w:val="dotted" w:sz="6" w:space="0" w:color="D3D3D3"/>
              <w:right w:val="dotted" w:sz="6" w:space="0" w:color="D3D3D3"/>
            </w:tcBorders>
            <w:tcMar>
              <w:top w:w="45" w:type="dxa"/>
              <w:left w:w="45" w:type="dxa"/>
              <w:bottom w:w="45" w:type="dxa"/>
              <w:right w:w="45" w:type="dxa"/>
            </w:tcMar>
            <w:vAlign w:val="center"/>
            <w:hideMark/>
          </w:tcPr>
          <w:p w:rsidR="00254E22" w:rsidRPr="00254E22" w:rsidRDefault="00254E22" w:rsidP="00254E22">
            <w:pPr>
              <w:spacing w:after="240" w:line="240" w:lineRule="auto"/>
              <w:rPr>
                <w:rFonts w:ascii="Verdana" w:eastAsia="Times New Roman" w:hAnsi="Verdana" w:cs="Arial"/>
                <w:color w:val="000000"/>
                <w:sz w:val="20"/>
                <w:szCs w:val="20"/>
                <w:lang w:eastAsia="uk-UA"/>
              </w:rPr>
            </w:pPr>
            <w:r w:rsidRPr="00254E22">
              <w:rPr>
                <w:rFonts w:ascii="Verdana" w:eastAsia="Times New Roman" w:hAnsi="Verdana" w:cs="Arial"/>
                <w:color w:val="000000"/>
                <w:sz w:val="20"/>
                <w:szCs w:val="20"/>
                <w:lang w:eastAsia="uk-UA"/>
              </w:rPr>
              <w:t>День 1</w:t>
            </w:r>
          </w:p>
        </w:tc>
        <w:tc>
          <w:tcPr>
            <w:tcW w:w="4350" w:type="pct"/>
            <w:tcBorders>
              <w:top w:val="dotted" w:sz="6" w:space="0" w:color="D3D3D3"/>
              <w:left w:val="dotted" w:sz="6" w:space="0" w:color="D3D3D3"/>
              <w:bottom w:val="dotted" w:sz="6" w:space="0" w:color="D3D3D3"/>
              <w:right w:val="dotted" w:sz="6" w:space="0" w:color="D3D3D3"/>
            </w:tcBorders>
            <w:tcMar>
              <w:top w:w="45" w:type="dxa"/>
              <w:left w:w="45" w:type="dxa"/>
              <w:bottom w:w="45" w:type="dxa"/>
              <w:right w:w="45" w:type="dxa"/>
            </w:tcMar>
            <w:vAlign w:val="center"/>
            <w:hideMark/>
          </w:tcPr>
          <w:p w:rsidR="00254E22" w:rsidRPr="00254E22" w:rsidRDefault="00254E22" w:rsidP="00254E22">
            <w:pPr>
              <w:spacing w:after="0" w:line="240" w:lineRule="auto"/>
              <w:rPr>
                <w:rFonts w:ascii="Verdana" w:eastAsia="Times New Roman" w:hAnsi="Verdana" w:cs="Arial"/>
                <w:color w:val="000000"/>
                <w:sz w:val="20"/>
                <w:szCs w:val="20"/>
                <w:lang w:eastAsia="uk-UA"/>
              </w:rPr>
            </w:pPr>
            <w:r w:rsidRPr="00254E22">
              <w:rPr>
                <w:rFonts w:ascii="Verdana" w:eastAsia="Times New Roman" w:hAnsi="Verdana" w:cs="Arial"/>
                <w:color w:val="000000"/>
                <w:sz w:val="20"/>
                <w:szCs w:val="20"/>
                <w:lang w:eastAsia="uk-UA"/>
              </w:rPr>
              <w:t xml:space="preserve">08:30 Збір на залізничному вокзалі </w:t>
            </w:r>
            <w:proofErr w:type="spellStart"/>
            <w:r w:rsidRPr="00254E22">
              <w:rPr>
                <w:rFonts w:ascii="Verdana" w:eastAsia="Times New Roman" w:hAnsi="Verdana" w:cs="Arial"/>
                <w:color w:val="000000"/>
                <w:sz w:val="20"/>
                <w:szCs w:val="20"/>
                <w:lang w:eastAsia="uk-UA"/>
              </w:rPr>
              <w:t>м.Львова</w:t>
            </w:r>
            <w:proofErr w:type="spellEnd"/>
            <w:r w:rsidRPr="00254E22">
              <w:rPr>
                <w:rFonts w:ascii="Verdana" w:eastAsia="Times New Roman" w:hAnsi="Verdana" w:cs="Arial"/>
                <w:color w:val="000000"/>
                <w:sz w:val="20"/>
                <w:szCs w:val="20"/>
                <w:lang w:eastAsia="uk-UA"/>
              </w:rPr>
              <w:t>.</w:t>
            </w:r>
            <w:r w:rsidRPr="00254E22">
              <w:rPr>
                <w:rFonts w:ascii="Verdana" w:eastAsia="Times New Roman" w:hAnsi="Verdana" w:cs="Arial"/>
                <w:color w:val="000000"/>
                <w:sz w:val="20"/>
                <w:szCs w:val="20"/>
                <w:lang w:eastAsia="uk-UA"/>
              </w:rPr>
              <w:br/>
              <w:t>09:00 Виїзд зі Львова.</w:t>
            </w:r>
            <w:r w:rsidRPr="00254E22">
              <w:rPr>
                <w:rFonts w:ascii="Verdana" w:eastAsia="Times New Roman" w:hAnsi="Verdana" w:cs="Arial"/>
                <w:color w:val="000000"/>
                <w:sz w:val="20"/>
                <w:szCs w:val="20"/>
                <w:lang w:eastAsia="uk-UA"/>
              </w:rPr>
              <w:br/>
              <w:t xml:space="preserve">Нічний переїзд в </w:t>
            </w:r>
            <w:proofErr w:type="spellStart"/>
            <w:r w:rsidRPr="00254E22">
              <w:rPr>
                <w:rFonts w:ascii="Verdana" w:eastAsia="Times New Roman" w:hAnsi="Verdana" w:cs="Arial"/>
                <w:color w:val="000000"/>
                <w:sz w:val="20"/>
                <w:szCs w:val="20"/>
                <w:lang w:eastAsia="uk-UA"/>
              </w:rPr>
              <w:t>Таллін</w:t>
            </w:r>
            <w:proofErr w:type="spellEnd"/>
            <w:r w:rsidRPr="00254E22">
              <w:rPr>
                <w:rFonts w:ascii="Verdana" w:eastAsia="Times New Roman" w:hAnsi="Verdana" w:cs="Arial"/>
                <w:color w:val="000000"/>
                <w:sz w:val="20"/>
                <w:szCs w:val="20"/>
                <w:lang w:eastAsia="uk-UA"/>
              </w:rPr>
              <w:t>.</w:t>
            </w:r>
          </w:p>
        </w:tc>
      </w:tr>
      <w:tr w:rsidR="00254E22" w:rsidRPr="00254E22" w:rsidTr="00254E22">
        <w:trPr>
          <w:tblCellSpacing w:w="0" w:type="dxa"/>
        </w:trPr>
        <w:tc>
          <w:tcPr>
            <w:tcW w:w="650" w:type="pct"/>
            <w:tcBorders>
              <w:top w:val="dotted" w:sz="6" w:space="0" w:color="D3D3D3"/>
              <w:left w:val="dotted" w:sz="6" w:space="0" w:color="D3D3D3"/>
              <w:bottom w:val="dotted" w:sz="6" w:space="0" w:color="D3D3D3"/>
              <w:right w:val="dotted" w:sz="6" w:space="0" w:color="D3D3D3"/>
            </w:tcBorders>
            <w:tcMar>
              <w:top w:w="45" w:type="dxa"/>
              <w:left w:w="45" w:type="dxa"/>
              <w:bottom w:w="45" w:type="dxa"/>
              <w:right w:w="45" w:type="dxa"/>
            </w:tcMar>
            <w:vAlign w:val="center"/>
            <w:hideMark/>
          </w:tcPr>
          <w:p w:rsidR="00254E22" w:rsidRPr="00254E22" w:rsidRDefault="00254E22" w:rsidP="00254E22">
            <w:pPr>
              <w:spacing w:after="240" w:line="240" w:lineRule="auto"/>
              <w:rPr>
                <w:rFonts w:ascii="Verdana" w:eastAsia="Times New Roman" w:hAnsi="Verdana" w:cs="Arial"/>
                <w:color w:val="000000"/>
                <w:sz w:val="20"/>
                <w:szCs w:val="20"/>
                <w:lang w:eastAsia="uk-UA"/>
              </w:rPr>
            </w:pPr>
            <w:r w:rsidRPr="00254E22">
              <w:rPr>
                <w:rFonts w:ascii="Verdana" w:eastAsia="Times New Roman" w:hAnsi="Verdana" w:cs="Arial"/>
                <w:color w:val="000000"/>
                <w:sz w:val="20"/>
                <w:szCs w:val="20"/>
                <w:lang w:eastAsia="uk-UA"/>
              </w:rPr>
              <w:t>День 2 </w:t>
            </w:r>
          </w:p>
        </w:tc>
        <w:tc>
          <w:tcPr>
            <w:tcW w:w="4350" w:type="pct"/>
            <w:tcBorders>
              <w:top w:val="dotted" w:sz="6" w:space="0" w:color="D3D3D3"/>
              <w:left w:val="dotted" w:sz="6" w:space="0" w:color="D3D3D3"/>
              <w:bottom w:val="dotted" w:sz="6" w:space="0" w:color="D3D3D3"/>
              <w:right w:val="dotted" w:sz="6" w:space="0" w:color="D3D3D3"/>
            </w:tcBorders>
            <w:tcMar>
              <w:top w:w="45" w:type="dxa"/>
              <w:left w:w="45" w:type="dxa"/>
              <w:bottom w:w="45" w:type="dxa"/>
              <w:right w:w="45" w:type="dxa"/>
            </w:tcMar>
            <w:vAlign w:val="center"/>
            <w:hideMark/>
          </w:tcPr>
          <w:p w:rsidR="00254E22" w:rsidRPr="00254E22" w:rsidRDefault="00254E22" w:rsidP="00254E22">
            <w:pPr>
              <w:spacing w:after="0" w:line="240" w:lineRule="auto"/>
              <w:rPr>
                <w:rFonts w:ascii="Verdana" w:eastAsia="Times New Roman" w:hAnsi="Verdana" w:cs="Arial"/>
                <w:color w:val="000000"/>
                <w:sz w:val="20"/>
                <w:szCs w:val="20"/>
                <w:lang w:eastAsia="uk-UA"/>
              </w:rPr>
            </w:pPr>
            <w:r w:rsidRPr="00254E22">
              <w:rPr>
                <w:rFonts w:ascii="Verdana" w:eastAsia="Times New Roman" w:hAnsi="Verdana" w:cs="Arial"/>
                <w:color w:val="000000"/>
                <w:sz w:val="20"/>
                <w:szCs w:val="20"/>
                <w:lang w:eastAsia="uk-UA"/>
              </w:rPr>
              <w:t xml:space="preserve">Прибуття в </w:t>
            </w:r>
            <w:proofErr w:type="spellStart"/>
            <w:r w:rsidRPr="00254E22">
              <w:rPr>
                <w:rFonts w:ascii="Verdana" w:eastAsia="Times New Roman" w:hAnsi="Verdana" w:cs="Arial"/>
                <w:color w:val="000000"/>
                <w:sz w:val="20"/>
                <w:szCs w:val="20"/>
                <w:lang w:eastAsia="uk-UA"/>
              </w:rPr>
              <w:t>Таллін</w:t>
            </w:r>
            <w:proofErr w:type="spellEnd"/>
            <w:r w:rsidRPr="00254E22">
              <w:rPr>
                <w:rFonts w:ascii="Verdana" w:eastAsia="Times New Roman" w:hAnsi="Verdana" w:cs="Arial"/>
                <w:color w:val="000000"/>
                <w:sz w:val="20"/>
                <w:szCs w:val="20"/>
                <w:lang w:eastAsia="uk-UA"/>
              </w:rPr>
              <w:t>. Оглядова екскурсія по місту </w:t>
            </w:r>
            <w:r w:rsidRPr="00254E22">
              <w:rPr>
                <w:rFonts w:ascii="Verdana" w:eastAsia="Times New Roman" w:hAnsi="Verdana" w:cs="Arial"/>
                <w:b/>
                <w:bCs/>
                <w:color w:val="000000"/>
                <w:sz w:val="20"/>
                <w:szCs w:val="20"/>
                <w:lang w:eastAsia="uk-UA"/>
              </w:rPr>
              <w:t>"</w:t>
            </w:r>
            <w:proofErr w:type="spellStart"/>
            <w:r w:rsidRPr="00254E22">
              <w:rPr>
                <w:rFonts w:ascii="Verdana" w:eastAsia="Times New Roman" w:hAnsi="Verdana" w:cs="Arial"/>
                <w:b/>
                <w:bCs/>
                <w:color w:val="000000"/>
                <w:sz w:val="20"/>
                <w:szCs w:val="20"/>
                <w:lang w:eastAsia="uk-UA"/>
              </w:rPr>
              <w:t>Vana</w:t>
            </w:r>
            <w:proofErr w:type="spellEnd"/>
            <w:r w:rsidRPr="00254E22">
              <w:rPr>
                <w:rFonts w:ascii="Verdana" w:eastAsia="Times New Roman" w:hAnsi="Verdana" w:cs="Arial"/>
                <w:b/>
                <w:bCs/>
                <w:color w:val="000000"/>
                <w:sz w:val="20"/>
                <w:szCs w:val="20"/>
                <w:lang w:eastAsia="uk-UA"/>
              </w:rPr>
              <w:t xml:space="preserve"> </w:t>
            </w:r>
            <w:proofErr w:type="spellStart"/>
            <w:r w:rsidRPr="00254E22">
              <w:rPr>
                <w:rFonts w:ascii="Verdana" w:eastAsia="Times New Roman" w:hAnsi="Verdana" w:cs="Arial"/>
                <w:b/>
                <w:bCs/>
                <w:color w:val="000000"/>
                <w:sz w:val="20"/>
                <w:szCs w:val="20"/>
                <w:lang w:eastAsia="uk-UA"/>
              </w:rPr>
              <w:t>Tallinn</w:t>
            </w:r>
            <w:proofErr w:type="spellEnd"/>
            <w:r w:rsidRPr="00254E22">
              <w:rPr>
                <w:rFonts w:ascii="Verdana" w:eastAsia="Times New Roman" w:hAnsi="Verdana" w:cs="Arial"/>
                <w:b/>
                <w:bCs/>
                <w:color w:val="000000"/>
                <w:sz w:val="20"/>
                <w:szCs w:val="20"/>
                <w:lang w:eastAsia="uk-UA"/>
              </w:rPr>
              <w:t>" </w:t>
            </w:r>
            <w:r w:rsidRPr="00254E22">
              <w:rPr>
                <w:rFonts w:ascii="Verdana" w:eastAsia="Times New Roman" w:hAnsi="Verdana" w:cs="Arial"/>
                <w:color w:val="000000"/>
                <w:sz w:val="20"/>
                <w:szCs w:val="20"/>
                <w:lang w:eastAsia="uk-UA"/>
              </w:rPr>
              <w:br/>
              <w:t xml:space="preserve">Ти переживеш незабутній екскурс в історію давньої Європи в сучасному освітленні. Дивовижно, як злегка похмурі будинки XIV-XVII століть можуть знаходитись поряд з інфраструктурою європейського рівня. Старе місто Таллінна врізається в небо майже 124-метровим шпилем церкви </w:t>
            </w:r>
            <w:proofErr w:type="spellStart"/>
            <w:r w:rsidRPr="00254E22">
              <w:rPr>
                <w:rFonts w:ascii="Verdana" w:eastAsia="Times New Roman" w:hAnsi="Verdana" w:cs="Arial"/>
                <w:color w:val="000000"/>
                <w:sz w:val="20"/>
                <w:szCs w:val="20"/>
                <w:lang w:eastAsia="uk-UA"/>
              </w:rPr>
              <w:t>Олевісте</w:t>
            </w:r>
            <w:proofErr w:type="spellEnd"/>
            <w:r w:rsidRPr="00254E22">
              <w:rPr>
                <w:rFonts w:ascii="Verdana" w:eastAsia="Times New Roman" w:hAnsi="Verdana" w:cs="Arial"/>
                <w:color w:val="000000"/>
                <w:sz w:val="20"/>
                <w:szCs w:val="20"/>
                <w:lang w:eastAsia="uk-UA"/>
              </w:rPr>
              <w:t xml:space="preserve">, на яку неодмінно варто піднятись, щоб з п'яти оглядових майданчиків як на долоні побачити весь Таллінн. Вулиці </w:t>
            </w:r>
            <w:proofErr w:type="spellStart"/>
            <w:r w:rsidRPr="00254E22">
              <w:rPr>
                <w:rFonts w:ascii="Verdana" w:eastAsia="Times New Roman" w:hAnsi="Verdana" w:cs="Arial"/>
                <w:color w:val="000000"/>
                <w:sz w:val="20"/>
                <w:szCs w:val="20"/>
                <w:lang w:eastAsia="uk-UA"/>
              </w:rPr>
              <w:t>Пікк</w:t>
            </w:r>
            <w:proofErr w:type="spellEnd"/>
            <w:r w:rsidRPr="00254E22">
              <w:rPr>
                <w:rFonts w:ascii="Verdana" w:eastAsia="Times New Roman" w:hAnsi="Verdana" w:cs="Arial"/>
                <w:color w:val="000000"/>
                <w:sz w:val="20"/>
                <w:szCs w:val="20"/>
                <w:lang w:eastAsia="uk-UA"/>
              </w:rPr>
              <w:t xml:space="preserve"> </w:t>
            </w:r>
            <w:proofErr w:type="spellStart"/>
            <w:r w:rsidRPr="00254E22">
              <w:rPr>
                <w:rFonts w:ascii="Verdana" w:eastAsia="Times New Roman" w:hAnsi="Verdana" w:cs="Arial"/>
                <w:color w:val="000000"/>
                <w:sz w:val="20"/>
                <w:szCs w:val="20"/>
                <w:lang w:eastAsia="uk-UA"/>
              </w:rPr>
              <w:t>Ялг</w:t>
            </w:r>
            <w:proofErr w:type="spellEnd"/>
            <w:r w:rsidRPr="00254E22">
              <w:rPr>
                <w:rFonts w:ascii="Verdana" w:eastAsia="Times New Roman" w:hAnsi="Verdana" w:cs="Arial"/>
                <w:color w:val="000000"/>
                <w:sz w:val="20"/>
                <w:szCs w:val="20"/>
                <w:lang w:eastAsia="uk-UA"/>
              </w:rPr>
              <w:t xml:space="preserve">, </w:t>
            </w:r>
            <w:proofErr w:type="spellStart"/>
            <w:r w:rsidRPr="00254E22">
              <w:rPr>
                <w:rFonts w:ascii="Verdana" w:eastAsia="Times New Roman" w:hAnsi="Verdana" w:cs="Arial"/>
                <w:color w:val="000000"/>
                <w:sz w:val="20"/>
                <w:szCs w:val="20"/>
                <w:lang w:eastAsia="uk-UA"/>
              </w:rPr>
              <w:t>Люхіке</w:t>
            </w:r>
            <w:proofErr w:type="spellEnd"/>
            <w:r w:rsidRPr="00254E22">
              <w:rPr>
                <w:rFonts w:ascii="Verdana" w:eastAsia="Times New Roman" w:hAnsi="Verdana" w:cs="Arial"/>
                <w:color w:val="000000"/>
                <w:sz w:val="20"/>
                <w:szCs w:val="20"/>
                <w:lang w:eastAsia="uk-UA"/>
              </w:rPr>
              <w:t xml:space="preserve"> </w:t>
            </w:r>
            <w:proofErr w:type="spellStart"/>
            <w:r w:rsidRPr="00254E22">
              <w:rPr>
                <w:rFonts w:ascii="Verdana" w:eastAsia="Times New Roman" w:hAnsi="Verdana" w:cs="Arial"/>
                <w:color w:val="000000"/>
                <w:sz w:val="20"/>
                <w:szCs w:val="20"/>
                <w:lang w:eastAsia="uk-UA"/>
              </w:rPr>
              <w:t>Ялг</w:t>
            </w:r>
            <w:proofErr w:type="spellEnd"/>
            <w:r w:rsidRPr="00254E22">
              <w:rPr>
                <w:rFonts w:ascii="Verdana" w:eastAsia="Times New Roman" w:hAnsi="Verdana" w:cs="Arial"/>
                <w:color w:val="000000"/>
                <w:sz w:val="20"/>
                <w:szCs w:val="20"/>
                <w:lang w:eastAsia="uk-UA"/>
              </w:rPr>
              <w:t xml:space="preserve">, та неодмінно вулиця </w:t>
            </w:r>
            <w:proofErr w:type="spellStart"/>
            <w:r w:rsidRPr="00254E22">
              <w:rPr>
                <w:rFonts w:ascii="Verdana" w:eastAsia="Times New Roman" w:hAnsi="Verdana" w:cs="Arial"/>
                <w:color w:val="000000"/>
                <w:sz w:val="20"/>
                <w:szCs w:val="20"/>
                <w:lang w:eastAsia="uk-UA"/>
              </w:rPr>
              <w:t>Пікк</w:t>
            </w:r>
            <w:proofErr w:type="spellEnd"/>
            <w:r w:rsidRPr="00254E22">
              <w:rPr>
                <w:rFonts w:ascii="Verdana" w:eastAsia="Times New Roman" w:hAnsi="Verdana" w:cs="Arial"/>
                <w:color w:val="000000"/>
                <w:sz w:val="20"/>
                <w:szCs w:val="20"/>
                <w:lang w:eastAsia="uk-UA"/>
              </w:rPr>
              <w:t xml:space="preserve">, де кожна будівля має свою історію. Замок </w:t>
            </w:r>
            <w:proofErr w:type="spellStart"/>
            <w:r w:rsidRPr="00254E22">
              <w:rPr>
                <w:rFonts w:ascii="Verdana" w:eastAsia="Times New Roman" w:hAnsi="Verdana" w:cs="Arial"/>
                <w:color w:val="000000"/>
                <w:sz w:val="20"/>
                <w:szCs w:val="20"/>
                <w:lang w:eastAsia="uk-UA"/>
              </w:rPr>
              <w:t>Тоомпеа</w:t>
            </w:r>
            <w:proofErr w:type="spellEnd"/>
            <w:r w:rsidRPr="00254E22">
              <w:rPr>
                <w:rFonts w:ascii="Verdana" w:eastAsia="Times New Roman" w:hAnsi="Verdana" w:cs="Arial"/>
                <w:color w:val="000000"/>
                <w:sz w:val="20"/>
                <w:szCs w:val="20"/>
                <w:lang w:eastAsia="uk-UA"/>
              </w:rPr>
              <w:t xml:space="preserve"> - один з найстаріших і найвеличніших архітектурних комплексів Естонії, Ратушна площа, яка впродовж століть використовувалася як ринкова і ярмаркова площа, а також слугувала місцем народного зібрання, православний храм Собор Олександра Невського, Домський Собор, Церква Святого Духа, та 18 веж... неподалік один від одного красується Товста Маргарита та Довгий Герман... </w:t>
            </w:r>
            <w:proofErr w:type="spellStart"/>
            <w:r w:rsidRPr="00254E22">
              <w:rPr>
                <w:rFonts w:ascii="Verdana" w:eastAsia="Times New Roman" w:hAnsi="Verdana" w:cs="Arial"/>
                <w:color w:val="000000"/>
                <w:sz w:val="20"/>
                <w:szCs w:val="20"/>
                <w:lang w:eastAsia="uk-UA"/>
              </w:rPr>
              <w:t>Кік-ін-де-Кьок</w:t>
            </w:r>
            <w:proofErr w:type="spellEnd"/>
            <w:r w:rsidRPr="00254E22">
              <w:rPr>
                <w:rFonts w:ascii="Verdana" w:eastAsia="Times New Roman" w:hAnsi="Verdana" w:cs="Arial"/>
                <w:color w:val="000000"/>
                <w:sz w:val="20"/>
                <w:szCs w:val="20"/>
                <w:lang w:eastAsia="uk-UA"/>
              </w:rPr>
              <w:t xml:space="preserve">, та Дівоча... Тут потрібно гуляти самостійно, заглядати у старі брами, заблукати посеред вуличок Старого міста і знайти свій </w:t>
            </w:r>
            <w:proofErr w:type="spellStart"/>
            <w:r w:rsidRPr="00254E22">
              <w:rPr>
                <w:rFonts w:ascii="Verdana" w:eastAsia="Times New Roman" w:hAnsi="Verdana" w:cs="Arial"/>
                <w:color w:val="000000"/>
                <w:sz w:val="20"/>
                <w:szCs w:val="20"/>
                <w:lang w:eastAsia="uk-UA"/>
              </w:rPr>
              <w:t>Vana</w:t>
            </w:r>
            <w:proofErr w:type="spellEnd"/>
            <w:r w:rsidRPr="00254E22">
              <w:rPr>
                <w:rFonts w:ascii="Verdana" w:eastAsia="Times New Roman" w:hAnsi="Verdana" w:cs="Arial"/>
                <w:color w:val="000000"/>
                <w:sz w:val="20"/>
                <w:szCs w:val="20"/>
                <w:lang w:eastAsia="uk-UA"/>
              </w:rPr>
              <w:t xml:space="preserve"> </w:t>
            </w:r>
            <w:proofErr w:type="spellStart"/>
            <w:r w:rsidRPr="00254E22">
              <w:rPr>
                <w:rFonts w:ascii="Verdana" w:eastAsia="Times New Roman" w:hAnsi="Verdana" w:cs="Arial"/>
                <w:color w:val="000000"/>
                <w:sz w:val="20"/>
                <w:szCs w:val="20"/>
                <w:lang w:eastAsia="uk-UA"/>
              </w:rPr>
              <w:t>Tallinn</w:t>
            </w:r>
            <w:proofErr w:type="spellEnd"/>
            <w:r w:rsidRPr="00254E22">
              <w:rPr>
                <w:rFonts w:ascii="Verdana" w:eastAsia="Times New Roman" w:hAnsi="Verdana" w:cs="Arial"/>
                <w:color w:val="000000"/>
                <w:sz w:val="20"/>
                <w:szCs w:val="20"/>
                <w:lang w:eastAsia="uk-UA"/>
              </w:rPr>
              <w:t>. Вільний час.</w:t>
            </w:r>
          </w:p>
          <w:p w:rsidR="00254E22" w:rsidRPr="00254E22" w:rsidRDefault="00254E22" w:rsidP="00254E22">
            <w:pPr>
              <w:spacing w:after="0" w:line="240" w:lineRule="auto"/>
              <w:rPr>
                <w:rFonts w:ascii="Verdana" w:eastAsia="Times New Roman" w:hAnsi="Verdana" w:cs="Arial"/>
                <w:color w:val="000000"/>
                <w:sz w:val="20"/>
                <w:szCs w:val="20"/>
                <w:lang w:eastAsia="uk-UA"/>
              </w:rPr>
            </w:pPr>
            <w:r w:rsidRPr="00254E22">
              <w:rPr>
                <w:rFonts w:ascii="Verdana" w:eastAsia="Times New Roman" w:hAnsi="Verdana" w:cs="Arial"/>
                <w:noProof/>
                <w:color w:val="000000"/>
                <w:sz w:val="20"/>
                <w:szCs w:val="20"/>
                <w:lang w:eastAsia="uk-UA"/>
              </w:rPr>
              <w:drawing>
                <wp:inline distT="0" distB="0" distL="0" distR="0">
                  <wp:extent cx="1781175" cy="1190625"/>
                  <wp:effectExtent l="19050" t="0" r="9525" b="0"/>
                  <wp:docPr id="543" name="Рисунок 543" descr="таллі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таллін"/>
                          <pic:cNvPicPr>
                            <a:picLocks noChangeAspect="1" noChangeArrowheads="1"/>
                          </pic:cNvPicPr>
                        </pic:nvPicPr>
                        <pic:blipFill>
                          <a:blip r:embed="rId6" cstate="print"/>
                          <a:srcRect/>
                          <a:stretch>
                            <a:fillRect/>
                          </a:stretch>
                        </pic:blipFill>
                        <pic:spPr bwMode="auto">
                          <a:xfrm>
                            <a:off x="0" y="0"/>
                            <a:ext cx="1781175" cy="1190625"/>
                          </a:xfrm>
                          <a:prstGeom prst="rect">
                            <a:avLst/>
                          </a:prstGeom>
                          <a:noFill/>
                          <a:ln w="9525">
                            <a:noFill/>
                            <a:miter lim="800000"/>
                            <a:headEnd/>
                            <a:tailEnd/>
                          </a:ln>
                        </pic:spPr>
                      </pic:pic>
                    </a:graphicData>
                  </a:graphic>
                </wp:inline>
              </w:drawing>
            </w:r>
            <w:r w:rsidRPr="00254E22">
              <w:rPr>
                <w:rFonts w:ascii="Verdana" w:eastAsia="Times New Roman" w:hAnsi="Verdana" w:cs="Arial"/>
                <w:noProof/>
                <w:color w:val="000000"/>
                <w:sz w:val="20"/>
                <w:szCs w:val="20"/>
                <w:lang w:eastAsia="uk-UA"/>
              </w:rPr>
              <w:drawing>
                <wp:inline distT="0" distB="0" distL="0" distR="0">
                  <wp:extent cx="885825" cy="1190625"/>
                  <wp:effectExtent l="19050" t="0" r="9525" b="0"/>
                  <wp:docPr id="544" name="Рисунок 544" descr="таллі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таллін"/>
                          <pic:cNvPicPr>
                            <a:picLocks noChangeAspect="1" noChangeArrowheads="1"/>
                          </pic:cNvPicPr>
                        </pic:nvPicPr>
                        <pic:blipFill>
                          <a:blip r:embed="rId7" cstate="print"/>
                          <a:srcRect/>
                          <a:stretch>
                            <a:fillRect/>
                          </a:stretch>
                        </pic:blipFill>
                        <pic:spPr bwMode="auto">
                          <a:xfrm>
                            <a:off x="0" y="0"/>
                            <a:ext cx="885825" cy="1190625"/>
                          </a:xfrm>
                          <a:prstGeom prst="rect">
                            <a:avLst/>
                          </a:prstGeom>
                          <a:noFill/>
                          <a:ln w="9525">
                            <a:noFill/>
                            <a:miter lim="800000"/>
                            <a:headEnd/>
                            <a:tailEnd/>
                          </a:ln>
                        </pic:spPr>
                      </pic:pic>
                    </a:graphicData>
                  </a:graphic>
                </wp:inline>
              </w:drawing>
            </w:r>
            <w:r w:rsidRPr="00254E22">
              <w:rPr>
                <w:rFonts w:ascii="Verdana" w:eastAsia="Times New Roman" w:hAnsi="Verdana" w:cs="Arial"/>
                <w:noProof/>
                <w:color w:val="000000"/>
                <w:sz w:val="20"/>
                <w:szCs w:val="20"/>
                <w:lang w:eastAsia="uk-UA"/>
              </w:rPr>
              <w:drawing>
                <wp:inline distT="0" distB="0" distL="0" distR="0">
                  <wp:extent cx="1657350" cy="1190625"/>
                  <wp:effectExtent l="19050" t="0" r="0" b="0"/>
                  <wp:docPr id="545" name="Рисунок 545" descr="таллі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таллін"/>
                          <pic:cNvPicPr>
                            <a:picLocks noChangeAspect="1" noChangeArrowheads="1"/>
                          </pic:cNvPicPr>
                        </pic:nvPicPr>
                        <pic:blipFill>
                          <a:blip r:embed="rId8" cstate="print"/>
                          <a:srcRect/>
                          <a:stretch>
                            <a:fillRect/>
                          </a:stretch>
                        </pic:blipFill>
                        <pic:spPr bwMode="auto">
                          <a:xfrm>
                            <a:off x="0" y="0"/>
                            <a:ext cx="1657350" cy="1190625"/>
                          </a:xfrm>
                          <a:prstGeom prst="rect">
                            <a:avLst/>
                          </a:prstGeom>
                          <a:noFill/>
                          <a:ln w="9525">
                            <a:noFill/>
                            <a:miter lim="800000"/>
                            <a:headEnd/>
                            <a:tailEnd/>
                          </a:ln>
                        </pic:spPr>
                      </pic:pic>
                    </a:graphicData>
                  </a:graphic>
                </wp:inline>
              </w:drawing>
            </w:r>
          </w:p>
          <w:p w:rsidR="00254E22" w:rsidRPr="00254E22" w:rsidRDefault="00254E22" w:rsidP="00254E22">
            <w:pPr>
              <w:spacing w:after="0" w:line="240" w:lineRule="auto"/>
              <w:rPr>
                <w:rFonts w:ascii="Verdana" w:eastAsia="Times New Roman" w:hAnsi="Verdana" w:cs="Arial"/>
                <w:color w:val="000000"/>
                <w:sz w:val="20"/>
                <w:szCs w:val="20"/>
                <w:lang w:eastAsia="uk-UA"/>
              </w:rPr>
            </w:pPr>
            <w:r w:rsidRPr="00254E22">
              <w:rPr>
                <w:rFonts w:ascii="Verdana" w:eastAsia="Times New Roman" w:hAnsi="Verdana" w:cs="Arial"/>
                <w:color w:val="000000"/>
                <w:sz w:val="20"/>
                <w:szCs w:val="20"/>
                <w:lang w:eastAsia="uk-UA"/>
              </w:rPr>
              <w:t>Рекомендуємо:</w:t>
            </w:r>
          </w:p>
          <w:p w:rsidR="00254E22" w:rsidRPr="00254E22" w:rsidRDefault="00254E22" w:rsidP="00254E22">
            <w:pPr>
              <w:spacing w:after="0" w:line="240" w:lineRule="auto"/>
              <w:ind w:left="720"/>
              <w:rPr>
                <w:rFonts w:ascii="Verdana" w:eastAsia="Times New Roman" w:hAnsi="Verdana" w:cs="Arial"/>
                <w:color w:val="000000"/>
                <w:sz w:val="20"/>
                <w:szCs w:val="20"/>
                <w:lang w:eastAsia="uk-UA"/>
              </w:rPr>
            </w:pPr>
            <w:r w:rsidRPr="00254E22">
              <w:rPr>
                <w:rFonts w:ascii="Verdana" w:eastAsia="Times New Roman" w:hAnsi="Verdana" w:cs="Arial"/>
                <w:color w:val="000000"/>
                <w:sz w:val="20"/>
                <w:szCs w:val="20"/>
                <w:lang w:eastAsia="uk-UA"/>
              </w:rPr>
              <w:t>Екскурсія </w:t>
            </w:r>
            <w:r w:rsidRPr="00254E22">
              <w:rPr>
                <w:rFonts w:ascii="Verdana" w:eastAsia="Times New Roman" w:hAnsi="Verdana" w:cs="Arial"/>
                <w:b/>
                <w:bCs/>
                <w:color w:val="000000"/>
                <w:sz w:val="20"/>
                <w:szCs w:val="20"/>
                <w:lang w:eastAsia="uk-UA"/>
              </w:rPr>
              <w:t xml:space="preserve">"Кін </w:t>
            </w:r>
            <w:proofErr w:type="spellStart"/>
            <w:r w:rsidRPr="00254E22">
              <w:rPr>
                <w:rFonts w:ascii="Verdana" w:eastAsia="Times New Roman" w:hAnsi="Verdana" w:cs="Arial"/>
                <w:b/>
                <w:bCs/>
                <w:color w:val="000000"/>
                <w:sz w:val="20"/>
                <w:szCs w:val="20"/>
                <w:lang w:eastAsia="uk-UA"/>
              </w:rPr>
              <w:t>ін</w:t>
            </w:r>
            <w:proofErr w:type="spellEnd"/>
            <w:r w:rsidRPr="00254E22">
              <w:rPr>
                <w:rFonts w:ascii="Verdana" w:eastAsia="Times New Roman" w:hAnsi="Verdana" w:cs="Arial"/>
                <w:b/>
                <w:bCs/>
                <w:color w:val="000000"/>
                <w:sz w:val="20"/>
                <w:szCs w:val="20"/>
                <w:lang w:eastAsia="uk-UA"/>
              </w:rPr>
              <w:t xml:space="preserve"> де </w:t>
            </w:r>
            <w:proofErr w:type="spellStart"/>
            <w:r w:rsidRPr="00254E22">
              <w:rPr>
                <w:rFonts w:ascii="Verdana" w:eastAsia="Times New Roman" w:hAnsi="Verdana" w:cs="Arial"/>
                <w:b/>
                <w:bCs/>
                <w:color w:val="000000"/>
                <w:sz w:val="20"/>
                <w:szCs w:val="20"/>
                <w:lang w:eastAsia="uk-UA"/>
              </w:rPr>
              <w:t>Кьок</w:t>
            </w:r>
            <w:proofErr w:type="spellEnd"/>
            <w:r w:rsidRPr="00254E22">
              <w:rPr>
                <w:rFonts w:ascii="Verdana" w:eastAsia="Times New Roman" w:hAnsi="Verdana" w:cs="Arial"/>
                <w:b/>
                <w:bCs/>
                <w:color w:val="000000"/>
                <w:sz w:val="20"/>
                <w:szCs w:val="20"/>
                <w:lang w:eastAsia="uk-UA"/>
              </w:rPr>
              <w:t>"</w:t>
            </w:r>
            <w:r w:rsidRPr="00254E22">
              <w:rPr>
                <w:rFonts w:ascii="Verdana" w:eastAsia="Times New Roman" w:hAnsi="Verdana" w:cs="Arial"/>
                <w:color w:val="000000"/>
                <w:sz w:val="20"/>
                <w:szCs w:val="20"/>
                <w:lang w:eastAsia="uk-UA"/>
              </w:rPr>
              <w:t xml:space="preserve"> або "заглянь у кухню" (15 євро). Найпотужніша </w:t>
            </w:r>
            <w:proofErr w:type="spellStart"/>
            <w:r w:rsidRPr="00254E22">
              <w:rPr>
                <w:rFonts w:ascii="Verdana" w:eastAsia="Times New Roman" w:hAnsi="Verdana" w:cs="Arial"/>
                <w:color w:val="000000"/>
                <w:sz w:val="20"/>
                <w:szCs w:val="20"/>
                <w:lang w:eastAsia="uk-UA"/>
              </w:rPr>
              <w:t>Таллінська</w:t>
            </w:r>
            <w:proofErr w:type="spellEnd"/>
            <w:r w:rsidRPr="00254E22">
              <w:rPr>
                <w:rFonts w:ascii="Verdana" w:eastAsia="Times New Roman" w:hAnsi="Verdana" w:cs="Arial"/>
                <w:color w:val="000000"/>
                <w:sz w:val="20"/>
                <w:szCs w:val="20"/>
                <w:lang w:eastAsia="uk-UA"/>
              </w:rPr>
              <w:t xml:space="preserve"> вежа </w:t>
            </w:r>
            <w:proofErr w:type="spellStart"/>
            <w:r w:rsidRPr="00254E22">
              <w:rPr>
                <w:rFonts w:ascii="Verdana" w:eastAsia="Times New Roman" w:hAnsi="Verdana" w:cs="Arial"/>
                <w:color w:val="000000"/>
                <w:sz w:val="20"/>
                <w:szCs w:val="20"/>
                <w:lang w:eastAsia="uk-UA"/>
              </w:rPr>
              <w:t>Кік</w:t>
            </w:r>
            <w:proofErr w:type="spellEnd"/>
            <w:r w:rsidRPr="00254E22">
              <w:rPr>
                <w:rFonts w:ascii="Verdana" w:eastAsia="Times New Roman" w:hAnsi="Verdana" w:cs="Arial"/>
                <w:color w:val="000000"/>
                <w:sz w:val="20"/>
                <w:szCs w:val="20"/>
                <w:lang w:eastAsia="uk-UA"/>
              </w:rPr>
              <w:t xml:space="preserve"> </w:t>
            </w:r>
            <w:proofErr w:type="spellStart"/>
            <w:r w:rsidRPr="00254E22">
              <w:rPr>
                <w:rFonts w:ascii="Verdana" w:eastAsia="Times New Roman" w:hAnsi="Verdana" w:cs="Arial"/>
                <w:color w:val="000000"/>
                <w:sz w:val="20"/>
                <w:szCs w:val="20"/>
                <w:lang w:eastAsia="uk-UA"/>
              </w:rPr>
              <w:t>ін</w:t>
            </w:r>
            <w:proofErr w:type="spellEnd"/>
            <w:r w:rsidRPr="00254E22">
              <w:rPr>
                <w:rFonts w:ascii="Verdana" w:eastAsia="Times New Roman" w:hAnsi="Verdana" w:cs="Arial"/>
                <w:color w:val="000000"/>
                <w:sz w:val="20"/>
                <w:szCs w:val="20"/>
                <w:lang w:eastAsia="uk-UA"/>
              </w:rPr>
              <w:t xml:space="preserve"> де </w:t>
            </w:r>
            <w:proofErr w:type="spellStart"/>
            <w:r w:rsidRPr="00254E22">
              <w:rPr>
                <w:rFonts w:ascii="Verdana" w:eastAsia="Times New Roman" w:hAnsi="Verdana" w:cs="Arial"/>
                <w:color w:val="000000"/>
                <w:sz w:val="20"/>
                <w:szCs w:val="20"/>
                <w:lang w:eastAsia="uk-UA"/>
              </w:rPr>
              <w:t>Кьок</w:t>
            </w:r>
            <w:proofErr w:type="spellEnd"/>
            <w:r w:rsidRPr="00254E22">
              <w:rPr>
                <w:rFonts w:ascii="Verdana" w:eastAsia="Times New Roman" w:hAnsi="Verdana" w:cs="Arial"/>
                <w:color w:val="000000"/>
                <w:sz w:val="20"/>
                <w:szCs w:val="20"/>
                <w:lang w:eastAsia="uk-UA"/>
              </w:rPr>
              <w:t xml:space="preserve"> пропонує подорожі в часі, починаючи з 1219 року. Експозиція музею образно і динамічно знайомить гостей з історією заснування та розвитку Таллінна, його оборонних споруд і найважливіших військово-історичних подій. А з вікон кафе на шостому поверсі вежі відкривається унікальна кругова панорама на </w:t>
            </w:r>
            <w:proofErr w:type="spellStart"/>
            <w:r w:rsidRPr="00254E22">
              <w:rPr>
                <w:rFonts w:ascii="Verdana" w:eastAsia="Times New Roman" w:hAnsi="Verdana" w:cs="Arial"/>
                <w:color w:val="000000"/>
                <w:sz w:val="20"/>
                <w:szCs w:val="20"/>
                <w:lang w:eastAsia="uk-UA"/>
              </w:rPr>
              <w:t>Тоомпеа</w:t>
            </w:r>
            <w:proofErr w:type="spellEnd"/>
            <w:r w:rsidRPr="00254E22">
              <w:rPr>
                <w:rFonts w:ascii="Verdana" w:eastAsia="Times New Roman" w:hAnsi="Verdana" w:cs="Arial"/>
                <w:color w:val="000000"/>
                <w:sz w:val="20"/>
                <w:szCs w:val="20"/>
                <w:lang w:eastAsia="uk-UA"/>
              </w:rPr>
              <w:t xml:space="preserve"> і Нижнє місто.</w:t>
            </w:r>
          </w:p>
          <w:p w:rsidR="00254E22" w:rsidRPr="00254E22" w:rsidRDefault="00254E22" w:rsidP="00254E22">
            <w:pPr>
              <w:spacing w:after="0" w:line="240" w:lineRule="auto"/>
              <w:ind w:left="720"/>
              <w:rPr>
                <w:rFonts w:ascii="Verdana" w:eastAsia="Times New Roman" w:hAnsi="Verdana" w:cs="Arial"/>
                <w:color w:val="000000"/>
                <w:sz w:val="20"/>
                <w:szCs w:val="20"/>
                <w:lang w:eastAsia="uk-UA"/>
              </w:rPr>
            </w:pPr>
            <w:r w:rsidRPr="00254E22">
              <w:rPr>
                <w:rFonts w:ascii="Verdana" w:eastAsia="Times New Roman" w:hAnsi="Verdana" w:cs="Arial"/>
                <w:color w:val="000000"/>
                <w:sz w:val="20"/>
                <w:szCs w:val="20"/>
                <w:lang w:eastAsia="uk-UA"/>
              </w:rPr>
              <w:t>- Також рекомендуємо насолодитися шедеврами естонської кухні, наприклад, відвідавши ресторан </w:t>
            </w:r>
            <w:proofErr w:type="spellStart"/>
            <w:r w:rsidRPr="00254E22">
              <w:rPr>
                <w:rFonts w:ascii="Verdana" w:eastAsia="Times New Roman" w:hAnsi="Verdana" w:cs="Arial"/>
                <w:b/>
                <w:bCs/>
                <w:color w:val="000000"/>
                <w:sz w:val="20"/>
                <w:szCs w:val="20"/>
                <w:lang w:eastAsia="uk-UA"/>
              </w:rPr>
              <w:t>Olde</w:t>
            </w:r>
            <w:proofErr w:type="spellEnd"/>
            <w:r w:rsidRPr="00254E22">
              <w:rPr>
                <w:rFonts w:ascii="Verdana" w:eastAsia="Times New Roman" w:hAnsi="Verdana" w:cs="Arial"/>
                <w:b/>
                <w:bCs/>
                <w:color w:val="000000"/>
                <w:sz w:val="20"/>
                <w:szCs w:val="20"/>
                <w:lang w:eastAsia="uk-UA"/>
              </w:rPr>
              <w:t xml:space="preserve"> </w:t>
            </w:r>
            <w:proofErr w:type="spellStart"/>
            <w:r w:rsidRPr="00254E22">
              <w:rPr>
                <w:rFonts w:ascii="Verdana" w:eastAsia="Times New Roman" w:hAnsi="Verdana" w:cs="Arial"/>
                <w:b/>
                <w:bCs/>
                <w:color w:val="000000"/>
                <w:sz w:val="20"/>
                <w:szCs w:val="20"/>
                <w:lang w:eastAsia="uk-UA"/>
              </w:rPr>
              <w:t>Hansa</w:t>
            </w:r>
            <w:proofErr w:type="spellEnd"/>
            <w:r w:rsidRPr="00254E22">
              <w:rPr>
                <w:rFonts w:ascii="Verdana" w:eastAsia="Times New Roman" w:hAnsi="Verdana" w:cs="Arial"/>
                <w:b/>
                <w:bCs/>
                <w:color w:val="000000"/>
                <w:sz w:val="20"/>
                <w:szCs w:val="20"/>
                <w:lang w:eastAsia="uk-UA"/>
              </w:rPr>
              <w:t>.</w:t>
            </w:r>
            <w:r w:rsidRPr="00254E22">
              <w:rPr>
                <w:rFonts w:ascii="Verdana" w:eastAsia="Times New Roman" w:hAnsi="Verdana" w:cs="Arial"/>
                <w:color w:val="000000"/>
                <w:sz w:val="20"/>
                <w:szCs w:val="20"/>
                <w:lang w:eastAsia="uk-UA"/>
              </w:rPr>
              <w:t> Тут всі гості в пошані! Страви, приготовлені за рецептами старовинних грамот, зможуть задовольнити найвибагливішого гурмана. Неодмінно варто спробувати напої, змішані старим монахом за його рецептами, благородні вина з приправами і медову брагу, що неодмінно підніме настрій.</w:t>
            </w:r>
            <w:r w:rsidRPr="00254E22">
              <w:rPr>
                <w:rFonts w:ascii="Verdana" w:eastAsia="Times New Roman" w:hAnsi="Verdana" w:cs="Arial"/>
                <w:color w:val="000000"/>
                <w:sz w:val="20"/>
                <w:szCs w:val="20"/>
                <w:lang w:eastAsia="uk-UA"/>
              </w:rPr>
              <w:br/>
              <w:t>А ще ресторан пропонує Вам насолодитися </w:t>
            </w:r>
            <w:r w:rsidRPr="00254E22">
              <w:rPr>
                <w:rFonts w:ascii="Verdana" w:eastAsia="Times New Roman" w:hAnsi="Verdana" w:cs="Arial"/>
                <w:b/>
                <w:bCs/>
                <w:color w:val="000000"/>
                <w:sz w:val="20"/>
                <w:szCs w:val="20"/>
                <w:lang w:eastAsia="uk-UA"/>
              </w:rPr>
              <w:t>Середньовічною дегустацією пива </w:t>
            </w:r>
            <w:r w:rsidRPr="00254E22">
              <w:rPr>
                <w:rFonts w:ascii="Verdana" w:eastAsia="Times New Roman" w:hAnsi="Verdana" w:cs="Arial"/>
                <w:color w:val="000000"/>
                <w:sz w:val="20"/>
                <w:szCs w:val="20"/>
                <w:lang w:eastAsia="uk-UA"/>
              </w:rPr>
              <w:t>(19 євро). У Середньовіччі був звичай проводити пивні дегустації перед кожним банкетом. В ресторані </w:t>
            </w:r>
            <w:proofErr w:type="spellStart"/>
            <w:r w:rsidRPr="00254E22">
              <w:rPr>
                <w:rFonts w:ascii="Verdana" w:eastAsia="Times New Roman" w:hAnsi="Verdana" w:cs="Arial"/>
                <w:b/>
                <w:bCs/>
                <w:color w:val="000000"/>
                <w:sz w:val="20"/>
                <w:szCs w:val="20"/>
                <w:lang w:eastAsia="uk-UA"/>
              </w:rPr>
              <w:t>Olde</w:t>
            </w:r>
            <w:proofErr w:type="spellEnd"/>
            <w:r w:rsidRPr="00254E22">
              <w:rPr>
                <w:rFonts w:ascii="Verdana" w:eastAsia="Times New Roman" w:hAnsi="Verdana" w:cs="Arial"/>
                <w:b/>
                <w:bCs/>
                <w:color w:val="000000"/>
                <w:sz w:val="20"/>
                <w:szCs w:val="20"/>
                <w:lang w:eastAsia="uk-UA"/>
              </w:rPr>
              <w:t xml:space="preserve"> </w:t>
            </w:r>
            <w:proofErr w:type="spellStart"/>
            <w:r w:rsidRPr="00254E22">
              <w:rPr>
                <w:rFonts w:ascii="Verdana" w:eastAsia="Times New Roman" w:hAnsi="Verdana" w:cs="Arial"/>
                <w:b/>
                <w:bCs/>
                <w:color w:val="000000"/>
                <w:sz w:val="20"/>
                <w:szCs w:val="20"/>
                <w:lang w:eastAsia="uk-UA"/>
              </w:rPr>
              <w:t>Hansa</w:t>
            </w:r>
            <w:proofErr w:type="spellEnd"/>
            <w:r w:rsidRPr="00254E22">
              <w:rPr>
                <w:rFonts w:ascii="Verdana" w:eastAsia="Times New Roman" w:hAnsi="Verdana" w:cs="Arial"/>
                <w:b/>
                <w:bCs/>
                <w:color w:val="000000"/>
                <w:sz w:val="20"/>
                <w:szCs w:val="20"/>
                <w:lang w:eastAsia="uk-UA"/>
              </w:rPr>
              <w:t> </w:t>
            </w:r>
            <w:r w:rsidRPr="00254E22">
              <w:rPr>
                <w:rFonts w:ascii="Verdana" w:eastAsia="Times New Roman" w:hAnsi="Verdana" w:cs="Arial"/>
                <w:color w:val="000000"/>
                <w:sz w:val="20"/>
                <w:szCs w:val="20"/>
                <w:lang w:eastAsia="uk-UA"/>
              </w:rPr>
              <w:t xml:space="preserve">традиції поважають до сьогоднішнього дня і тому, у гостей ресторану є можливість спробувати смак декількох сортів пива тих часів, що зварені за давніми рецептами та подаються гостям під найсмачніші місцеві закуски. Не пропусти нагоду </w:t>
            </w:r>
            <w:proofErr w:type="spellStart"/>
            <w:r w:rsidRPr="00254E22">
              <w:rPr>
                <w:rFonts w:ascii="Verdana" w:eastAsia="Times New Roman" w:hAnsi="Verdana" w:cs="Arial"/>
                <w:color w:val="000000"/>
                <w:sz w:val="20"/>
                <w:szCs w:val="20"/>
                <w:lang w:eastAsia="uk-UA"/>
              </w:rPr>
              <w:t>спробути</w:t>
            </w:r>
            <w:proofErr w:type="spellEnd"/>
            <w:r w:rsidRPr="00254E22">
              <w:rPr>
                <w:rFonts w:ascii="Verdana" w:eastAsia="Times New Roman" w:hAnsi="Verdana" w:cs="Arial"/>
                <w:color w:val="000000"/>
                <w:sz w:val="20"/>
                <w:szCs w:val="20"/>
                <w:lang w:eastAsia="uk-UA"/>
              </w:rPr>
              <w:t xml:space="preserve"> смак Середньовіччя!</w:t>
            </w:r>
          </w:p>
          <w:p w:rsidR="00254E22" w:rsidRPr="00254E22" w:rsidRDefault="00254E22" w:rsidP="00254E22">
            <w:pPr>
              <w:spacing w:after="0" w:line="240" w:lineRule="auto"/>
              <w:ind w:left="720"/>
              <w:rPr>
                <w:rFonts w:ascii="Verdana" w:eastAsia="Times New Roman" w:hAnsi="Verdana" w:cs="Arial"/>
                <w:color w:val="000000"/>
                <w:sz w:val="20"/>
                <w:szCs w:val="20"/>
                <w:lang w:eastAsia="uk-UA"/>
              </w:rPr>
            </w:pPr>
            <w:r w:rsidRPr="00254E22">
              <w:rPr>
                <w:rFonts w:ascii="Verdana" w:eastAsia="Times New Roman" w:hAnsi="Verdana" w:cs="Arial"/>
                <w:color w:val="000000"/>
                <w:sz w:val="20"/>
                <w:szCs w:val="20"/>
                <w:lang w:eastAsia="uk-UA"/>
              </w:rPr>
              <w:t>Поселення в готель. Ночівля.</w:t>
            </w:r>
          </w:p>
        </w:tc>
      </w:tr>
      <w:tr w:rsidR="00254E22" w:rsidRPr="00254E22" w:rsidTr="00254E22">
        <w:trPr>
          <w:tblCellSpacing w:w="0" w:type="dxa"/>
        </w:trPr>
        <w:tc>
          <w:tcPr>
            <w:tcW w:w="650" w:type="pct"/>
            <w:tcBorders>
              <w:top w:val="dotted" w:sz="6" w:space="0" w:color="D3D3D3"/>
              <w:left w:val="dotted" w:sz="6" w:space="0" w:color="D3D3D3"/>
              <w:bottom w:val="dotted" w:sz="6" w:space="0" w:color="D3D3D3"/>
              <w:right w:val="dotted" w:sz="6" w:space="0" w:color="D3D3D3"/>
            </w:tcBorders>
            <w:tcMar>
              <w:top w:w="45" w:type="dxa"/>
              <w:left w:w="45" w:type="dxa"/>
              <w:bottom w:w="45" w:type="dxa"/>
              <w:right w:w="45" w:type="dxa"/>
            </w:tcMar>
            <w:vAlign w:val="center"/>
            <w:hideMark/>
          </w:tcPr>
          <w:p w:rsidR="00254E22" w:rsidRPr="00254E22" w:rsidRDefault="00254E22" w:rsidP="00254E22">
            <w:pPr>
              <w:spacing w:after="240" w:line="240" w:lineRule="auto"/>
              <w:rPr>
                <w:rFonts w:ascii="Verdana" w:eastAsia="Times New Roman" w:hAnsi="Verdana" w:cs="Arial"/>
                <w:color w:val="000000"/>
                <w:sz w:val="20"/>
                <w:szCs w:val="20"/>
                <w:lang w:eastAsia="uk-UA"/>
              </w:rPr>
            </w:pPr>
            <w:r w:rsidRPr="00254E22">
              <w:rPr>
                <w:rFonts w:ascii="Verdana" w:eastAsia="Times New Roman" w:hAnsi="Verdana" w:cs="Arial"/>
                <w:color w:val="000000"/>
                <w:sz w:val="20"/>
                <w:szCs w:val="20"/>
                <w:lang w:eastAsia="uk-UA"/>
              </w:rPr>
              <w:t>День 3</w:t>
            </w:r>
          </w:p>
        </w:tc>
        <w:tc>
          <w:tcPr>
            <w:tcW w:w="4350" w:type="pct"/>
            <w:tcBorders>
              <w:top w:val="dotted" w:sz="6" w:space="0" w:color="D3D3D3"/>
              <w:left w:val="dotted" w:sz="6" w:space="0" w:color="D3D3D3"/>
              <w:bottom w:val="dotted" w:sz="6" w:space="0" w:color="D3D3D3"/>
              <w:right w:val="dotted" w:sz="6" w:space="0" w:color="D3D3D3"/>
            </w:tcBorders>
            <w:tcMar>
              <w:top w:w="45" w:type="dxa"/>
              <w:left w:w="45" w:type="dxa"/>
              <w:bottom w:w="45" w:type="dxa"/>
              <w:right w:w="45" w:type="dxa"/>
            </w:tcMar>
            <w:vAlign w:val="center"/>
            <w:hideMark/>
          </w:tcPr>
          <w:p w:rsidR="00254E22" w:rsidRPr="00254E22" w:rsidRDefault="00254E22" w:rsidP="00254E22">
            <w:pPr>
              <w:spacing w:after="0" w:line="240" w:lineRule="auto"/>
              <w:rPr>
                <w:rFonts w:ascii="Verdana" w:eastAsia="Times New Roman" w:hAnsi="Verdana" w:cs="Arial"/>
                <w:color w:val="000000"/>
                <w:sz w:val="20"/>
                <w:szCs w:val="20"/>
                <w:lang w:eastAsia="uk-UA"/>
              </w:rPr>
            </w:pPr>
            <w:r w:rsidRPr="00254E22">
              <w:rPr>
                <w:rFonts w:ascii="Verdana" w:eastAsia="Times New Roman" w:hAnsi="Verdana" w:cs="Arial"/>
                <w:color w:val="000000"/>
                <w:sz w:val="20"/>
                <w:szCs w:val="20"/>
                <w:lang w:eastAsia="uk-UA"/>
              </w:rPr>
              <w:t>Сніданок. Виселення з готелю. Вільний день. Пропонуємо:</w:t>
            </w:r>
          </w:p>
          <w:p w:rsidR="00254E22" w:rsidRPr="00254E22" w:rsidRDefault="00254E22" w:rsidP="00254E22">
            <w:pPr>
              <w:spacing w:after="0" w:line="240" w:lineRule="auto"/>
              <w:rPr>
                <w:rFonts w:ascii="Verdana" w:eastAsia="Times New Roman" w:hAnsi="Verdana" w:cs="Arial"/>
                <w:color w:val="000000"/>
                <w:sz w:val="20"/>
                <w:szCs w:val="20"/>
                <w:lang w:eastAsia="uk-UA"/>
              </w:rPr>
            </w:pPr>
            <w:r w:rsidRPr="00254E22">
              <w:rPr>
                <w:rFonts w:ascii="Verdana" w:eastAsia="Times New Roman" w:hAnsi="Verdana" w:cs="Arial"/>
                <w:noProof/>
                <w:color w:val="000000"/>
                <w:sz w:val="20"/>
                <w:szCs w:val="20"/>
                <w:lang w:eastAsia="uk-UA"/>
              </w:rPr>
              <w:drawing>
                <wp:inline distT="0" distB="0" distL="0" distR="0">
                  <wp:extent cx="1819275" cy="1181100"/>
                  <wp:effectExtent l="19050" t="0" r="9525" b="0"/>
                  <wp:docPr id="546" name="Рисунок 546" descr="Естон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Естонія"/>
                          <pic:cNvPicPr>
                            <a:picLocks noChangeAspect="1" noChangeArrowheads="1"/>
                          </pic:cNvPicPr>
                        </pic:nvPicPr>
                        <pic:blipFill>
                          <a:blip r:embed="rId9" cstate="print"/>
                          <a:srcRect/>
                          <a:stretch>
                            <a:fillRect/>
                          </a:stretch>
                        </pic:blipFill>
                        <pic:spPr bwMode="auto">
                          <a:xfrm>
                            <a:off x="0" y="0"/>
                            <a:ext cx="1819275" cy="1181100"/>
                          </a:xfrm>
                          <a:prstGeom prst="rect">
                            <a:avLst/>
                          </a:prstGeom>
                          <a:noFill/>
                          <a:ln w="9525">
                            <a:noFill/>
                            <a:miter lim="800000"/>
                            <a:headEnd/>
                            <a:tailEnd/>
                          </a:ln>
                        </pic:spPr>
                      </pic:pic>
                    </a:graphicData>
                  </a:graphic>
                </wp:inline>
              </w:drawing>
            </w:r>
            <w:r w:rsidRPr="00254E22">
              <w:rPr>
                <w:rFonts w:ascii="Verdana" w:eastAsia="Times New Roman" w:hAnsi="Verdana" w:cs="Arial"/>
                <w:noProof/>
                <w:color w:val="000000"/>
                <w:sz w:val="20"/>
                <w:szCs w:val="20"/>
                <w:lang w:eastAsia="uk-UA"/>
              </w:rPr>
              <w:drawing>
                <wp:inline distT="0" distB="0" distL="0" distR="0">
                  <wp:extent cx="1704975" cy="1143000"/>
                  <wp:effectExtent l="19050" t="0" r="9525" b="0"/>
                  <wp:docPr id="547" name="Рисунок 547" descr="Сяйво Балтійського Узбережж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Сяйво Балтійського Узбережжя"/>
                          <pic:cNvPicPr>
                            <a:picLocks noChangeAspect="1" noChangeArrowheads="1"/>
                          </pic:cNvPicPr>
                        </pic:nvPicPr>
                        <pic:blipFill>
                          <a:blip r:embed="rId10" cstate="print"/>
                          <a:srcRect/>
                          <a:stretch>
                            <a:fillRect/>
                          </a:stretch>
                        </pic:blipFill>
                        <pic:spPr bwMode="auto">
                          <a:xfrm>
                            <a:off x="0" y="0"/>
                            <a:ext cx="1704975" cy="1143000"/>
                          </a:xfrm>
                          <a:prstGeom prst="rect">
                            <a:avLst/>
                          </a:prstGeom>
                          <a:noFill/>
                          <a:ln w="9525">
                            <a:noFill/>
                            <a:miter lim="800000"/>
                            <a:headEnd/>
                            <a:tailEnd/>
                          </a:ln>
                        </pic:spPr>
                      </pic:pic>
                    </a:graphicData>
                  </a:graphic>
                </wp:inline>
              </w:drawing>
            </w:r>
            <w:r w:rsidRPr="00254E22">
              <w:rPr>
                <w:rFonts w:ascii="Verdana" w:eastAsia="Times New Roman" w:hAnsi="Verdana" w:cs="Arial"/>
                <w:noProof/>
                <w:color w:val="000000"/>
                <w:sz w:val="20"/>
                <w:szCs w:val="20"/>
                <w:lang w:eastAsia="uk-UA"/>
              </w:rPr>
              <w:drawing>
                <wp:inline distT="0" distB="0" distL="0" distR="0">
                  <wp:extent cx="914400" cy="1143000"/>
                  <wp:effectExtent l="19050" t="0" r="0" b="0"/>
                  <wp:docPr id="548" name="Рисунок 548" descr="Естон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Естонія"/>
                          <pic:cNvPicPr>
                            <a:picLocks noChangeAspect="1" noChangeArrowheads="1"/>
                          </pic:cNvPicPr>
                        </pic:nvPicPr>
                        <pic:blipFill>
                          <a:blip r:embed="rId11" cstate="print"/>
                          <a:srcRect/>
                          <a:stretch>
                            <a:fillRect/>
                          </a:stretch>
                        </pic:blipFill>
                        <pic:spPr bwMode="auto">
                          <a:xfrm>
                            <a:off x="0" y="0"/>
                            <a:ext cx="914400" cy="1143000"/>
                          </a:xfrm>
                          <a:prstGeom prst="rect">
                            <a:avLst/>
                          </a:prstGeom>
                          <a:noFill/>
                          <a:ln w="9525">
                            <a:noFill/>
                            <a:miter lim="800000"/>
                            <a:headEnd/>
                            <a:tailEnd/>
                          </a:ln>
                        </pic:spPr>
                      </pic:pic>
                    </a:graphicData>
                  </a:graphic>
                </wp:inline>
              </w:drawing>
            </w:r>
            <w:r w:rsidRPr="00254E22">
              <w:rPr>
                <w:rFonts w:ascii="Verdana" w:eastAsia="Times New Roman" w:hAnsi="Verdana" w:cs="Arial"/>
                <w:noProof/>
                <w:color w:val="000000"/>
                <w:sz w:val="20"/>
                <w:szCs w:val="20"/>
                <w:lang w:eastAsia="uk-UA"/>
              </w:rPr>
              <w:drawing>
                <wp:inline distT="0" distB="0" distL="0" distR="0">
                  <wp:extent cx="1038225" cy="1143000"/>
                  <wp:effectExtent l="19050" t="0" r="9525" b="0"/>
                  <wp:docPr id="549" name="Рисунок 549" descr="Естон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Естонія"/>
                          <pic:cNvPicPr>
                            <a:picLocks noChangeAspect="1" noChangeArrowheads="1"/>
                          </pic:cNvPicPr>
                        </pic:nvPicPr>
                        <pic:blipFill>
                          <a:blip r:embed="rId12" cstate="print"/>
                          <a:srcRect/>
                          <a:stretch>
                            <a:fillRect/>
                          </a:stretch>
                        </pic:blipFill>
                        <pic:spPr bwMode="auto">
                          <a:xfrm>
                            <a:off x="0" y="0"/>
                            <a:ext cx="1038225" cy="1143000"/>
                          </a:xfrm>
                          <a:prstGeom prst="rect">
                            <a:avLst/>
                          </a:prstGeom>
                          <a:noFill/>
                          <a:ln w="9525">
                            <a:noFill/>
                            <a:miter lim="800000"/>
                            <a:headEnd/>
                            <a:tailEnd/>
                          </a:ln>
                        </pic:spPr>
                      </pic:pic>
                    </a:graphicData>
                  </a:graphic>
                </wp:inline>
              </w:drawing>
            </w:r>
          </w:p>
          <w:p w:rsidR="00254E22" w:rsidRPr="00254E22" w:rsidRDefault="00254E22" w:rsidP="00254E22">
            <w:pPr>
              <w:spacing w:after="0" w:line="240" w:lineRule="auto"/>
              <w:rPr>
                <w:rFonts w:ascii="Verdana" w:eastAsia="Times New Roman" w:hAnsi="Verdana" w:cs="Arial"/>
                <w:color w:val="000000"/>
                <w:sz w:val="20"/>
                <w:szCs w:val="20"/>
                <w:lang w:eastAsia="uk-UA"/>
              </w:rPr>
            </w:pPr>
            <w:r w:rsidRPr="00254E22">
              <w:rPr>
                <w:rFonts w:ascii="Verdana" w:eastAsia="Times New Roman" w:hAnsi="Verdana" w:cs="Arial"/>
                <w:color w:val="000000"/>
                <w:sz w:val="20"/>
                <w:szCs w:val="20"/>
                <w:lang w:eastAsia="uk-UA"/>
              </w:rPr>
              <w:t>- </w:t>
            </w:r>
            <w:proofErr w:type="spellStart"/>
            <w:r w:rsidRPr="00254E22">
              <w:rPr>
                <w:rFonts w:ascii="Verdana" w:eastAsia="Times New Roman" w:hAnsi="Verdana" w:cs="Arial"/>
                <w:b/>
                <w:bCs/>
                <w:color w:val="000000"/>
                <w:sz w:val="20"/>
                <w:szCs w:val="20"/>
                <w:lang w:eastAsia="uk-UA"/>
              </w:rPr>
              <w:t>Таллінську</w:t>
            </w:r>
            <w:proofErr w:type="spellEnd"/>
            <w:r w:rsidRPr="00254E22">
              <w:rPr>
                <w:rFonts w:ascii="Verdana" w:eastAsia="Times New Roman" w:hAnsi="Verdana" w:cs="Arial"/>
                <w:b/>
                <w:bCs/>
                <w:color w:val="000000"/>
                <w:sz w:val="20"/>
                <w:szCs w:val="20"/>
                <w:lang w:eastAsia="uk-UA"/>
              </w:rPr>
              <w:t xml:space="preserve"> ратушу</w:t>
            </w:r>
            <w:r w:rsidRPr="00254E22">
              <w:rPr>
                <w:rFonts w:ascii="Verdana" w:eastAsia="Times New Roman" w:hAnsi="Verdana" w:cs="Arial"/>
                <w:color w:val="000000"/>
                <w:sz w:val="20"/>
                <w:szCs w:val="20"/>
                <w:lang w:eastAsia="uk-UA"/>
              </w:rPr>
              <w:t xml:space="preserve"> (01.05-15.09) (15 євро) - найбільш збережена будівля середньовічної Ратуші в Північній Європі. У 2004 році </w:t>
            </w:r>
            <w:proofErr w:type="spellStart"/>
            <w:r w:rsidRPr="00254E22">
              <w:rPr>
                <w:rFonts w:ascii="Verdana" w:eastAsia="Times New Roman" w:hAnsi="Verdana" w:cs="Arial"/>
                <w:color w:val="000000"/>
                <w:sz w:val="20"/>
                <w:szCs w:val="20"/>
                <w:lang w:eastAsia="uk-UA"/>
              </w:rPr>
              <w:t>таллінській</w:t>
            </w:r>
            <w:proofErr w:type="spellEnd"/>
            <w:r w:rsidRPr="00254E22">
              <w:rPr>
                <w:rFonts w:ascii="Verdana" w:eastAsia="Times New Roman" w:hAnsi="Verdana" w:cs="Arial"/>
                <w:color w:val="000000"/>
                <w:sz w:val="20"/>
                <w:szCs w:val="20"/>
                <w:lang w:eastAsia="uk-UA"/>
              </w:rPr>
              <w:t xml:space="preserve"> ратуші виповнилося 600 років. У будівлі ратуші, проводив свої засідання міський магістрат, саме ж будівля стала своєрідним серцем середньовічного Таллінна.</w:t>
            </w:r>
          </w:p>
          <w:p w:rsidR="00254E22" w:rsidRPr="00254E22" w:rsidRDefault="00254E22" w:rsidP="00254E22">
            <w:pPr>
              <w:spacing w:after="0" w:line="240" w:lineRule="auto"/>
              <w:rPr>
                <w:rFonts w:ascii="Verdana" w:eastAsia="Times New Roman" w:hAnsi="Verdana" w:cs="Arial"/>
                <w:color w:val="000000"/>
                <w:sz w:val="20"/>
                <w:szCs w:val="20"/>
                <w:lang w:eastAsia="uk-UA"/>
              </w:rPr>
            </w:pPr>
            <w:r w:rsidRPr="00254E22">
              <w:rPr>
                <w:rFonts w:ascii="Verdana" w:eastAsia="Times New Roman" w:hAnsi="Verdana" w:cs="Arial"/>
                <w:color w:val="000000"/>
                <w:sz w:val="20"/>
                <w:szCs w:val="20"/>
                <w:lang w:eastAsia="uk-UA"/>
              </w:rPr>
              <w:t> - </w:t>
            </w:r>
            <w:proofErr w:type="spellStart"/>
            <w:r w:rsidRPr="00254E22">
              <w:rPr>
                <w:rFonts w:ascii="Verdana" w:eastAsia="Times New Roman" w:hAnsi="Verdana" w:cs="Arial"/>
                <w:b/>
                <w:bCs/>
                <w:color w:val="000000"/>
                <w:sz w:val="20"/>
                <w:szCs w:val="20"/>
                <w:lang w:eastAsia="uk-UA"/>
              </w:rPr>
              <w:t>Кадріоргскій</w:t>
            </w:r>
            <w:proofErr w:type="spellEnd"/>
            <w:r w:rsidRPr="00254E22">
              <w:rPr>
                <w:rFonts w:ascii="Verdana" w:eastAsia="Times New Roman" w:hAnsi="Verdana" w:cs="Arial"/>
                <w:b/>
                <w:bCs/>
                <w:color w:val="000000"/>
                <w:sz w:val="20"/>
                <w:szCs w:val="20"/>
                <w:lang w:eastAsia="uk-UA"/>
              </w:rPr>
              <w:t> палац</w:t>
            </w:r>
            <w:r w:rsidRPr="00254E22">
              <w:rPr>
                <w:rFonts w:ascii="Verdana" w:eastAsia="Times New Roman" w:hAnsi="Verdana" w:cs="Arial"/>
                <w:color w:val="000000"/>
                <w:sz w:val="20"/>
                <w:szCs w:val="20"/>
                <w:lang w:eastAsia="uk-UA"/>
              </w:rPr>
              <w:t> (15 євро)- подарунок імператора Петра I своїй дружині Катерині Великій. Будівництво палацу було розпочато в 1718 році під керівництвом італійського архітектора </w:t>
            </w:r>
            <w:proofErr w:type="spellStart"/>
            <w:r w:rsidRPr="00254E22">
              <w:rPr>
                <w:rFonts w:ascii="Verdana" w:eastAsia="Times New Roman" w:hAnsi="Verdana" w:cs="Arial"/>
                <w:color w:val="000000"/>
                <w:sz w:val="20"/>
                <w:szCs w:val="20"/>
                <w:lang w:eastAsia="uk-UA"/>
              </w:rPr>
              <w:t>Нікколо</w:t>
            </w:r>
            <w:proofErr w:type="spellEnd"/>
            <w:r w:rsidRPr="00254E22">
              <w:rPr>
                <w:rFonts w:ascii="Verdana" w:eastAsia="Times New Roman" w:hAnsi="Verdana" w:cs="Arial"/>
                <w:color w:val="000000"/>
                <w:sz w:val="20"/>
                <w:szCs w:val="20"/>
                <w:lang w:eastAsia="uk-UA"/>
              </w:rPr>
              <w:t> </w:t>
            </w:r>
            <w:proofErr w:type="spellStart"/>
            <w:r w:rsidRPr="00254E22">
              <w:rPr>
                <w:rFonts w:ascii="Verdana" w:eastAsia="Times New Roman" w:hAnsi="Verdana" w:cs="Arial"/>
                <w:color w:val="000000"/>
                <w:sz w:val="20"/>
                <w:szCs w:val="20"/>
                <w:lang w:eastAsia="uk-UA"/>
              </w:rPr>
              <w:t>Мікетті</w:t>
            </w:r>
            <w:proofErr w:type="spellEnd"/>
            <w:r w:rsidRPr="00254E22">
              <w:rPr>
                <w:rFonts w:ascii="Verdana" w:eastAsia="Times New Roman" w:hAnsi="Verdana" w:cs="Arial"/>
                <w:color w:val="000000"/>
                <w:sz w:val="20"/>
                <w:szCs w:val="20"/>
                <w:lang w:eastAsia="uk-UA"/>
              </w:rPr>
              <w:t>, який, до речі сказати, пізніше брав участь у зведенні знаменитого Петергофа. Петро назвав ревельський палац на честь своєї дружини - </w:t>
            </w:r>
            <w:proofErr w:type="spellStart"/>
            <w:r w:rsidRPr="00254E22">
              <w:rPr>
                <w:rFonts w:ascii="Verdana" w:eastAsia="Times New Roman" w:hAnsi="Verdana" w:cs="Arial"/>
                <w:color w:val="000000"/>
                <w:sz w:val="20"/>
                <w:szCs w:val="20"/>
                <w:lang w:eastAsia="uk-UA"/>
              </w:rPr>
              <w:t>Екатеріненталем</w:t>
            </w:r>
            <w:proofErr w:type="spellEnd"/>
            <w:r w:rsidRPr="00254E22">
              <w:rPr>
                <w:rFonts w:ascii="Verdana" w:eastAsia="Times New Roman" w:hAnsi="Verdana" w:cs="Arial"/>
                <w:color w:val="000000"/>
                <w:sz w:val="20"/>
                <w:szCs w:val="20"/>
                <w:lang w:eastAsia="uk-UA"/>
              </w:rPr>
              <w:t>, естонське назва, дана палацу пізніше, - </w:t>
            </w:r>
            <w:proofErr w:type="spellStart"/>
            <w:r w:rsidRPr="00254E22">
              <w:rPr>
                <w:rFonts w:ascii="Verdana" w:eastAsia="Times New Roman" w:hAnsi="Verdana" w:cs="Arial"/>
                <w:color w:val="000000"/>
                <w:sz w:val="20"/>
                <w:szCs w:val="20"/>
                <w:lang w:eastAsia="uk-UA"/>
              </w:rPr>
              <w:t>Кадріорг</w:t>
            </w:r>
            <w:proofErr w:type="spellEnd"/>
            <w:r w:rsidRPr="00254E22">
              <w:rPr>
                <w:rFonts w:ascii="Verdana" w:eastAsia="Times New Roman" w:hAnsi="Verdana" w:cs="Arial"/>
                <w:color w:val="000000"/>
                <w:sz w:val="20"/>
                <w:szCs w:val="20"/>
                <w:lang w:eastAsia="uk-UA"/>
              </w:rPr>
              <w:t xml:space="preserve"> - буквально перекладається як </w:t>
            </w:r>
            <w:r w:rsidRPr="00254E22">
              <w:rPr>
                <w:rFonts w:ascii="Verdana" w:eastAsia="Times New Roman" w:hAnsi="Verdana" w:cs="Arial"/>
                <w:color w:val="000000"/>
                <w:sz w:val="20"/>
                <w:szCs w:val="20"/>
                <w:lang w:eastAsia="uk-UA"/>
              </w:rPr>
              <w:lastRenderedPageBreak/>
              <w:t>«долина Катерини». Сьогодні у відреставрованому палаці в стилі бароко представлено зібрання творів з колекції Естонського художнього музею.</w:t>
            </w:r>
            <w:r w:rsidRPr="00254E22">
              <w:rPr>
                <w:rFonts w:ascii="Verdana" w:eastAsia="Times New Roman" w:hAnsi="Verdana" w:cs="Arial"/>
                <w:color w:val="000000"/>
                <w:sz w:val="20"/>
                <w:szCs w:val="20"/>
                <w:lang w:eastAsia="uk-UA"/>
              </w:rPr>
              <w:br/>
              <w:t>- Відвідати </w:t>
            </w:r>
            <w:proofErr w:type="spellStart"/>
            <w:r w:rsidRPr="00254E22">
              <w:rPr>
                <w:rFonts w:ascii="Verdana" w:eastAsia="Times New Roman" w:hAnsi="Verdana" w:cs="Arial"/>
                <w:b/>
                <w:bCs/>
                <w:color w:val="000000"/>
                <w:sz w:val="20"/>
                <w:szCs w:val="20"/>
                <w:lang w:eastAsia="uk-UA"/>
              </w:rPr>
              <w:t>Таллінську</w:t>
            </w:r>
            <w:proofErr w:type="spellEnd"/>
            <w:r w:rsidRPr="00254E22">
              <w:rPr>
                <w:rFonts w:ascii="Verdana" w:eastAsia="Times New Roman" w:hAnsi="Verdana" w:cs="Arial"/>
                <w:b/>
                <w:bCs/>
                <w:color w:val="000000"/>
                <w:sz w:val="20"/>
                <w:szCs w:val="20"/>
                <w:lang w:eastAsia="uk-UA"/>
              </w:rPr>
              <w:t xml:space="preserve"> телевежу </w:t>
            </w:r>
            <w:r w:rsidRPr="00254E22">
              <w:rPr>
                <w:rFonts w:ascii="Verdana" w:eastAsia="Times New Roman" w:hAnsi="Verdana" w:cs="Arial"/>
                <w:color w:val="000000"/>
                <w:sz w:val="20"/>
                <w:szCs w:val="20"/>
                <w:lang w:eastAsia="uk-UA"/>
              </w:rPr>
              <w:t xml:space="preserve">(15 євро), котра є найвищою спорудою не лише в Таллінні, а й у всій Естонії: її висота становить 314 метрів. </w:t>
            </w:r>
            <w:proofErr w:type="spellStart"/>
            <w:r w:rsidRPr="00254E22">
              <w:rPr>
                <w:rFonts w:ascii="Verdana" w:eastAsia="Times New Roman" w:hAnsi="Verdana" w:cs="Arial"/>
                <w:color w:val="000000"/>
                <w:sz w:val="20"/>
                <w:szCs w:val="20"/>
                <w:lang w:eastAsia="uk-UA"/>
              </w:rPr>
              <w:t>Таллінська</w:t>
            </w:r>
            <w:proofErr w:type="spellEnd"/>
            <w:r w:rsidRPr="00254E22">
              <w:rPr>
                <w:rFonts w:ascii="Verdana" w:eastAsia="Times New Roman" w:hAnsi="Verdana" w:cs="Arial"/>
                <w:color w:val="000000"/>
                <w:sz w:val="20"/>
                <w:szCs w:val="20"/>
                <w:lang w:eastAsia="uk-UA"/>
              </w:rPr>
              <w:t xml:space="preserve"> телевежа - це вражаючий центр туризму, культури і вільного проведення часу. Вид з вежі - унікальний у всій Північній Європі. Простір, що відкривається з телевежі необхідно побачити і відчути. Перед Тобою простягаються величні ліси, вдалині - прекрасне Старе місто і бурхливе Балтійське море у всій своїй красі. Ще Ти маєш змогу відвідати експозицію сучасного, футуристичного дизайну, яка дає огляд досягнень, завдяки яким естонці стали відомі всьому світу, покатати дитину на атракціонах, купити сувеніри чи посидіти у приємній компанії у ресторанчику телевежі.</w:t>
            </w:r>
            <w:r w:rsidRPr="00254E22">
              <w:rPr>
                <w:rFonts w:ascii="Verdana" w:eastAsia="Times New Roman" w:hAnsi="Verdana" w:cs="Arial"/>
                <w:color w:val="000000"/>
                <w:sz w:val="20"/>
                <w:szCs w:val="20"/>
                <w:lang w:eastAsia="uk-UA"/>
              </w:rPr>
              <w:br/>
              <w:t xml:space="preserve">Збір групи. Переїзд в порт м. </w:t>
            </w:r>
            <w:proofErr w:type="spellStart"/>
            <w:r w:rsidRPr="00254E22">
              <w:rPr>
                <w:rFonts w:ascii="Verdana" w:eastAsia="Times New Roman" w:hAnsi="Verdana" w:cs="Arial"/>
                <w:color w:val="000000"/>
                <w:sz w:val="20"/>
                <w:szCs w:val="20"/>
                <w:lang w:eastAsia="uk-UA"/>
              </w:rPr>
              <w:t>Таллін</w:t>
            </w:r>
            <w:proofErr w:type="spellEnd"/>
            <w:r w:rsidRPr="00254E22">
              <w:rPr>
                <w:rFonts w:ascii="Verdana" w:eastAsia="Times New Roman" w:hAnsi="Verdana" w:cs="Arial"/>
                <w:color w:val="000000"/>
                <w:sz w:val="20"/>
                <w:szCs w:val="20"/>
                <w:lang w:eastAsia="uk-UA"/>
              </w:rPr>
              <w:t>.</w:t>
            </w:r>
            <w:r w:rsidRPr="00254E22">
              <w:rPr>
                <w:rFonts w:ascii="Verdana" w:eastAsia="Times New Roman" w:hAnsi="Verdana" w:cs="Arial"/>
                <w:color w:val="000000"/>
                <w:sz w:val="20"/>
                <w:szCs w:val="20"/>
                <w:lang w:eastAsia="uk-UA"/>
              </w:rPr>
              <w:br/>
              <w:t xml:space="preserve">18:00 - Відправлення до Стокгольму. Ніч на </w:t>
            </w:r>
            <w:proofErr w:type="spellStart"/>
            <w:r w:rsidRPr="00254E22">
              <w:rPr>
                <w:rFonts w:ascii="Verdana" w:eastAsia="Times New Roman" w:hAnsi="Verdana" w:cs="Arial"/>
                <w:color w:val="000000"/>
                <w:sz w:val="20"/>
                <w:szCs w:val="20"/>
                <w:lang w:eastAsia="uk-UA"/>
              </w:rPr>
              <w:t>паромі</w:t>
            </w:r>
            <w:proofErr w:type="spellEnd"/>
            <w:r w:rsidRPr="00254E22">
              <w:rPr>
                <w:rFonts w:ascii="Verdana" w:eastAsia="Times New Roman" w:hAnsi="Verdana" w:cs="Arial"/>
                <w:color w:val="000000"/>
                <w:sz w:val="20"/>
                <w:szCs w:val="20"/>
                <w:lang w:eastAsia="uk-UA"/>
              </w:rPr>
              <w:t>.</w:t>
            </w:r>
          </w:p>
        </w:tc>
      </w:tr>
      <w:tr w:rsidR="00254E22" w:rsidRPr="00254E22" w:rsidTr="00254E22">
        <w:trPr>
          <w:tblCellSpacing w:w="0" w:type="dxa"/>
        </w:trPr>
        <w:tc>
          <w:tcPr>
            <w:tcW w:w="650" w:type="pct"/>
            <w:tcBorders>
              <w:top w:val="dotted" w:sz="6" w:space="0" w:color="D3D3D3"/>
              <w:left w:val="dotted" w:sz="6" w:space="0" w:color="D3D3D3"/>
              <w:bottom w:val="dotted" w:sz="6" w:space="0" w:color="D3D3D3"/>
              <w:right w:val="dotted" w:sz="6" w:space="0" w:color="D3D3D3"/>
            </w:tcBorders>
            <w:tcMar>
              <w:top w:w="45" w:type="dxa"/>
              <w:left w:w="45" w:type="dxa"/>
              <w:bottom w:w="45" w:type="dxa"/>
              <w:right w:w="45" w:type="dxa"/>
            </w:tcMar>
            <w:vAlign w:val="center"/>
            <w:hideMark/>
          </w:tcPr>
          <w:p w:rsidR="00254E22" w:rsidRPr="00254E22" w:rsidRDefault="00254E22" w:rsidP="00254E22">
            <w:pPr>
              <w:spacing w:after="240" w:line="240" w:lineRule="auto"/>
              <w:rPr>
                <w:rFonts w:ascii="Verdana" w:eastAsia="Times New Roman" w:hAnsi="Verdana" w:cs="Arial"/>
                <w:color w:val="000000"/>
                <w:sz w:val="20"/>
                <w:szCs w:val="20"/>
                <w:lang w:eastAsia="uk-UA"/>
              </w:rPr>
            </w:pPr>
            <w:r w:rsidRPr="00254E22">
              <w:rPr>
                <w:rFonts w:ascii="Verdana" w:eastAsia="Times New Roman" w:hAnsi="Verdana" w:cs="Arial"/>
                <w:color w:val="000000"/>
                <w:sz w:val="20"/>
                <w:szCs w:val="20"/>
                <w:lang w:eastAsia="uk-UA"/>
              </w:rPr>
              <w:lastRenderedPageBreak/>
              <w:t>День 4</w:t>
            </w:r>
          </w:p>
        </w:tc>
        <w:tc>
          <w:tcPr>
            <w:tcW w:w="4350" w:type="pct"/>
            <w:tcBorders>
              <w:top w:val="dotted" w:sz="6" w:space="0" w:color="D3D3D3"/>
              <w:left w:val="dotted" w:sz="6" w:space="0" w:color="D3D3D3"/>
              <w:bottom w:val="dotted" w:sz="6" w:space="0" w:color="D3D3D3"/>
              <w:right w:val="dotted" w:sz="6" w:space="0" w:color="D3D3D3"/>
            </w:tcBorders>
            <w:tcMar>
              <w:top w:w="45" w:type="dxa"/>
              <w:left w:w="45" w:type="dxa"/>
              <w:bottom w:w="45" w:type="dxa"/>
              <w:right w:w="45" w:type="dxa"/>
            </w:tcMar>
            <w:vAlign w:val="center"/>
            <w:hideMark/>
          </w:tcPr>
          <w:p w:rsidR="00254E22" w:rsidRPr="00254E22" w:rsidRDefault="00254E22" w:rsidP="00254E22">
            <w:pPr>
              <w:spacing w:after="0" w:line="240" w:lineRule="auto"/>
              <w:rPr>
                <w:rFonts w:ascii="Verdana" w:eastAsia="Times New Roman" w:hAnsi="Verdana" w:cs="Arial"/>
                <w:color w:val="000000"/>
                <w:sz w:val="20"/>
                <w:szCs w:val="20"/>
                <w:lang w:eastAsia="uk-UA"/>
              </w:rPr>
            </w:pPr>
            <w:r w:rsidRPr="00254E22">
              <w:rPr>
                <w:rFonts w:ascii="Verdana" w:eastAsia="Times New Roman" w:hAnsi="Verdana" w:cs="Arial"/>
                <w:color w:val="000000"/>
                <w:sz w:val="20"/>
                <w:szCs w:val="20"/>
                <w:lang w:eastAsia="uk-UA"/>
              </w:rPr>
              <w:t xml:space="preserve">Сніданок на </w:t>
            </w:r>
            <w:proofErr w:type="spellStart"/>
            <w:r w:rsidRPr="00254E22">
              <w:rPr>
                <w:rFonts w:ascii="Verdana" w:eastAsia="Times New Roman" w:hAnsi="Verdana" w:cs="Arial"/>
                <w:color w:val="000000"/>
                <w:sz w:val="20"/>
                <w:szCs w:val="20"/>
                <w:lang w:eastAsia="uk-UA"/>
              </w:rPr>
              <w:t>паромі</w:t>
            </w:r>
            <w:proofErr w:type="spellEnd"/>
            <w:r w:rsidRPr="00254E22">
              <w:rPr>
                <w:rFonts w:ascii="Verdana" w:eastAsia="Times New Roman" w:hAnsi="Verdana" w:cs="Arial"/>
                <w:color w:val="000000"/>
                <w:sz w:val="20"/>
                <w:szCs w:val="20"/>
                <w:lang w:eastAsia="uk-UA"/>
              </w:rPr>
              <w:t xml:space="preserve"> (оплачується додатково).</w:t>
            </w:r>
            <w:r w:rsidRPr="00254E22">
              <w:rPr>
                <w:rFonts w:ascii="Verdana" w:eastAsia="Times New Roman" w:hAnsi="Verdana" w:cs="Arial"/>
                <w:color w:val="000000"/>
                <w:sz w:val="20"/>
                <w:szCs w:val="20"/>
                <w:lang w:eastAsia="uk-UA"/>
              </w:rPr>
              <w:br/>
              <w:t>10.00 Прибуття в Стокгольм.</w:t>
            </w:r>
            <w:r w:rsidRPr="00254E22">
              <w:rPr>
                <w:rFonts w:ascii="Verdana" w:eastAsia="Times New Roman" w:hAnsi="Verdana" w:cs="Arial"/>
                <w:color w:val="000000"/>
                <w:sz w:val="20"/>
                <w:szCs w:val="20"/>
                <w:lang w:eastAsia="uk-UA"/>
              </w:rPr>
              <w:br/>
            </w:r>
            <w:r w:rsidRPr="00254E22">
              <w:rPr>
                <w:rFonts w:ascii="Verdana" w:eastAsia="Times New Roman" w:hAnsi="Verdana" w:cs="Arial"/>
                <w:color w:val="000000"/>
                <w:sz w:val="20"/>
                <w:szCs w:val="20"/>
                <w:u w:val="single"/>
                <w:lang w:eastAsia="uk-UA"/>
              </w:rPr>
              <w:t>Оглядова екскурсія</w:t>
            </w:r>
            <w:r w:rsidRPr="00254E22">
              <w:rPr>
                <w:rFonts w:ascii="Verdana" w:eastAsia="Times New Roman" w:hAnsi="Verdana" w:cs="Arial"/>
                <w:color w:val="000000"/>
                <w:sz w:val="20"/>
                <w:szCs w:val="20"/>
                <w:lang w:eastAsia="uk-UA"/>
              </w:rPr>
              <w:t> </w:t>
            </w:r>
            <w:r w:rsidRPr="00254E22">
              <w:rPr>
                <w:rFonts w:ascii="Verdana" w:eastAsia="Times New Roman" w:hAnsi="Verdana" w:cs="Arial"/>
                <w:b/>
                <w:bCs/>
                <w:color w:val="000000"/>
                <w:sz w:val="20"/>
                <w:szCs w:val="20"/>
                <w:lang w:eastAsia="uk-UA"/>
              </w:rPr>
              <w:t>"Стокгольм - місто мостів"</w:t>
            </w:r>
            <w:r w:rsidRPr="00254E22">
              <w:rPr>
                <w:rFonts w:ascii="Verdana" w:eastAsia="Times New Roman" w:hAnsi="Verdana" w:cs="Arial"/>
                <w:color w:val="000000"/>
                <w:sz w:val="20"/>
                <w:szCs w:val="20"/>
                <w:lang w:eastAsia="uk-UA"/>
              </w:rPr>
              <w:t>, своєрідний коктейль з ритму, моди, сучасності і творчості... Чарівний Стокгольм - це гармонія фарб та органічність природи. Цей пронизаний водою райський куточок називають «Північною Венецією», хоча таке місто не варто порівнювати з іншими. Розміщений на 14 островах, які з'єднані між собою 60 мостами, він заворожує навіть досвідчених мандрівників.</w:t>
            </w:r>
            <w:r w:rsidRPr="00254E22">
              <w:rPr>
                <w:rFonts w:ascii="Verdana" w:eastAsia="Times New Roman" w:hAnsi="Verdana" w:cs="Arial"/>
                <w:color w:val="000000"/>
                <w:sz w:val="20"/>
                <w:szCs w:val="20"/>
                <w:lang w:eastAsia="uk-UA"/>
              </w:rPr>
              <w:br/>
              <w:t xml:space="preserve">В центрі міста знаходиться </w:t>
            </w:r>
            <w:proofErr w:type="spellStart"/>
            <w:r w:rsidRPr="00254E22">
              <w:rPr>
                <w:rFonts w:ascii="Verdana" w:eastAsia="Times New Roman" w:hAnsi="Verdana" w:cs="Arial"/>
                <w:color w:val="000000"/>
                <w:sz w:val="20"/>
                <w:szCs w:val="20"/>
                <w:lang w:eastAsia="uk-UA"/>
              </w:rPr>
              <w:t>Гамла</w:t>
            </w:r>
            <w:proofErr w:type="spellEnd"/>
            <w:r w:rsidRPr="00254E22">
              <w:rPr>
                <w:rFonts w:ascii="Verdana" w:eastAsia="Times New Roman" w:hAnsi="Verdana" w:cs="Arial"/>
                <w:color w:val="000000"/>
                <w:sz w:val="20"/>
                <w:szCs w:val="20"/>
                <w:lang w:eastAsia="uk-UA"/>
              </w:rPr>
              <w:t xml:space="preserve"> Стан (</w:t>
            </w:r>
            <w:proofErr w:type="spellStart"/>
            <w:r w:rsidRPr="00254E22">
              <w:rPr>
                <w:rFonts w:ascii="Verdana" w:eastAsia="Times New Roman" w:hAnsi="Verdana" w:cs="Arial"/>
                <w:color w:val="000000"/>
                <w:sz w:val="20"/>
                <w:szCs w:val="20"/>
                <w:lang w:eastAsia="uk-UA"/>
              </w:rPr>
              <w:t>Gamla</w:t>
            </w:r>
            <w:proofErr w:type="spellEnd"/>
            <w:r w:rsidRPr="00254E22">
              <w:rPr>
                <w:rFonts w:ascii="Verdana" w:eastAsia="Times New Roman" w:hAnsi="Verdana" w:cs="Arial"/>
                <w:color w:val="000000"/>
                <w:sz w:val="20"/>
                <w:szCs w:val="20"/>
                <w:lang w:eastAsia="uk-UA"/>
              </w:rPr>
              <w:t xml:space="preserve"> </w:t>
            </w:r>
            <w:proofErr w:type="spellStart"/>
            <w:r w:rsidRPr="00254E22">
              <w:rPr>
                <w:rFonts w:ascii="Verdana" w:eastAsia="Times New Roman" w:hAnsi="Verdana" w:cs="Arial"/>
                <w:color w:val="000000"/>
                <w:sz w:val="20"/>
                <w:szCs w:val="20"/>
                <w:lang w:eastAsia="uk-UA"/>
              </w:rPr>
              <w:t>Stan</w:t>
            </w:r>
            <w:proofErr w:type="spellEnd"/>
            <w:r w:rsidRPr="00254E22">
              <w:rPr>
                <w:rFonts w:ascii="Verdana" w:eastAsia="Times New Roman" w:hAnsi="Verdana" w:cs="Arial"/>
                <w:color w:val="000000"/>
                <w:sz w:val="20"/>
                <w:szCs w:val="20"/>
                <w:lang w:eastAsia="uk-UA"/>
              </w:rPr>
              <w:t xml:space="preserve"> - Старе місто) і </w:t>
            </w:r>
            <w:proofErr w:type="spellStart"/>
            <w:r w:rsidRPr="00254E22">
              <w:rPr>
                <w:rFonts w:ascii="Verdana" w:eastAsia="Times New Roman" w:hAnsi="Verdana" w:cs="Arial"/>
                <w:color w:val="000000"/>
                <w:sz w:val="20"/>
                <w:szCs w:val="20"/>
                <w:lang w:eastAsia="uk-UA"/>
              </w:rPr>
              <w:t>Ріддархольмен</w:t>
            </w:r>
            <w:proofErr w:type="spellEnd"/>
            <w:r w:rsidRPr="00254E22">
              <w:rPr>
                <w:rFonts w:ascii="Verdana" w:eastAsia="Times New Roman" w:hAnsi="Verdana" w:cs="Arial"/>
                <w:color w:val="000000"/>
                <w:sz w:val="20"/>
                <w:szCs w:val="20"/>
                <w:lang w:eastAsia="uk-UA"/>
              </w:rPr>
              <w:t xml:space="preserve"> </w:t>
            </w:r>
            <w:proofErr w:type="spellStart"/>
            <w:r w:rsidRPr="00254E22">
              <w:rPr>
                <w:rFonts w:ascii="Verdana" w:eastAsia="Times New Roman" w:hAnsi="Verdana" w:cs="Arial"/>
                <w:color w:val="000000"/>
                <w:sz w:val="20"/>
                <w:szCs w:val="20"/>
                <w:lang w:eastAsia="uk-UA"/>
              </w:rPr>
              <w:t>-«Лицарський</w:t>
            </w:r>
            <w:proofErr w:type="spellEnd"/>
            <w:r w:rsidRPr="00254E22">
              <w:rPr>
                <w:rFonts w:ascii="Verdana" w:eastAsia="Times New Roman" w:hAnsi="Verdana" w:cs="Arial"/>
                <w:color w:val="000000"/>
                <w:sz w:val="20"/>
                <w:szCs w:val="20"/>
                <w:lang w:eastAsia="uk-UA"/>
              </w:rPr>
              <w:t xml:space="preserve"> острів», найбільший, і найкраще збережений середньовічний центр Північної Європи. Розташований у Старому місті Королівський палац, збудований у 1754 році, зараз є найбільшим королівським замком в світі. У дворі палацу щодня проходить зміна караулу. З інших пам'яток можна виділити собор Святого Миколи - місце коронації шведських монархів, Збройову палату, Королівський монетний двір, палац </w:t>
            </w:r>
            <w:proofErr w:type="spellStart"/>
            <w:r w:rsidRPr="00254E22">
              <w:rPr>
                <w:rFonts w:ascii="Verdana" w:eastAsia="Times New Roman" w:hAnsi="Verdana" w:cs="Arial"/>
                <w:color w:val="000000"/>
                <w:sz w:val="20"/>
                <w:szCs w:val="20"/>
                <w:lang w:eastAsia="uk-UA"/>
              </w:rPr>
              <w:t>Укceншepна</w:t>
            </w:r>
            <w:proofErr w:type="spellEnd"/>
            <w:r w:rsidRPr="00254E22">
              <w:rPr>
                <w:rFonts w:ascii="Verdana" w:eastAsia="Times New Roman" w:hAnsi="Verdana" w:cs="Arial"/>
                <w:color w:val="000000"/>
                <w:sz w:val="20"/>
                <w:szCs w:val="20"/>
                <w:lang w:eastAsia="uk-UA"/>
              </w:rPr>
              <w:t xml:space="preserve"> і </w:t>
            </w:r>
            <w:proofErr w:type="spellStart"/>
            <w:r w:rsidRPr="00254E22">
              <w:rPr>
                <w:rFonts w:ascii="Verdana" w:eastAsia="Times New Roman" w:hAnsi="Verdana" w:cs="Arial"/>
                <w:color w:val="000000"/>
                <w:sz w:val="20"/>
                <w:szCs w:val="20"/>
                <w:lang w:eastAsia="uk-UA"/>
              </w:rPr>
              <w:t>Teccінcкий</w:t>
            </w:r>
            <w:proofErr w:type="spellEnd"/>
            <w:r w:rsidRPr="00254E22">
              <w:rPr>
                <w:rFonts w:ascii="Verdana" w:eastAsia="Times New Roman" w:hAnsi="Verdana" w:cs="Arial"/>
                <w:color w:val="000000"/>
                <w:sz w:val="20"/>
                <w:szCs w:val="20"/>
                <w:lang w:eastAsia="uk-UA"/>
              </w:rPr>
              <w:t xml:space="preserve"> палац. </w:t>
            </w:r>
            <w:proofErr w:type="spellStart"/>
            <w:r w:rsidRPr="00254E22">
              <w:rPr>
                <w:rFonts w:ascii="Verdana" w:eastAsia="Times New Roman" w:hAnsi="Verdana" w:cs="Arial"/>
                <w:color w:val="000000"/>
                <w:sz w:val="20"/>
                <w:szCs w:val="20"/>
                <w:lang w:eastAsia="uk-UA"/>
              </w:rPr>
              <w:t>Ha</w:t>
            </w:r>
            <w:proofErr w:type="spellEnd"/>
            <w:r w:rsidRPr="00254E22">
              <w:rPr>
                <w:rFonts w:ascii="Verdana" w:eastAsia="Times New Roman" w:hAnsi="Verdana" w:cs="Arial"/>
                <w:color w:val="000000"/>
                <w:sz w:val="20"/>
                <w:szCs w:val="20"/>
                <w:lang w:eastAsia="uk-UA"/>
              </w:rPr>
              <w:t xml:space="preserve"> острові </w:t>
            </w:r>
            <w:proofErr w:type="spellStart"/>
            <w:r w:rsidRPr="00254E22">
              <w:rPr>
                <w:rFonts w:ascii="Verdana" w:eastAsia="Times New Roman" w:hAnsi="Verdana" w:cs="Arial"/>
                <w:color w:val="000000"/>
                <w:sz w:val="20"/>
                <w:szCs w:val="20"/>
                <w:lang w:eastAsia="uk-UA"/>
              </w:rPr>
              <w:t>Pіддapxoльмeн</w:t>
            </w:r>
            <w:proofErr w:type="spellEnd"/>
            <w:r w:rsidRPr="00254E22">
              <w:rPr>
                <w:rFonts w:ascii="Verdana" w:eastAsia="Times New Roman" w:hAnsi="Verdana" w:cs="Arial"/>
                <w:color w:val="000000"/>
                <w:sz w:val="20"/>
                <w:szCs w:val="20"/>
                <w:lang w:eastAsia="uk-UA"/>
              </w:rPr>
              <w:t xml:space="preserve"> можна побачити декілька палаців - Палац </w:t>
            </w:r>
            <w:proofErr w:type="spellStart"/>
            <w:r w:rsidRPr="00254E22">
              <w:rPr>
                <w:rFonts w:ascii="Verdana" w:eastAsia="Times New Roman" w:hAnsi="Verdana" w:cs="Arial"/>
                <w:color w:val="000000"/>
                <w:sz w:val="20"/>
                <w:szCs w:val="20"/>
                <w:lang w:eastAsia="uk-UA"/>
              </w:rPr>
              <w:t>Bpaнгeля</w:t>
            </w:r>
            <w:proofErr w:type="spellEnd"/>
            <w:r w:rsidRPr="00254E22">
              <w:rPr>
                <w:rFonts w:ascii="Verdana" w:eastAsia="Times New Roman" w:hAnsi="Verdana" w:cs="Arial"/>
                <w:color w:val="000000"/>
                <w:sz w:val="20"/>
                <w:szCs w:val="20"/>
                <w:lang w:eastAsia="uk-UA"/>
              </w:rPr>
              <w:t xml:space="preserve">, Палац </w:t>
            </w:r>
            <w:proofErr w:type="spellStart"/>
            <w:r w:rsidRPr="00254E22">
              <w:rPr>
                <w:rFonts w:ascii="Verdana" w:eastAsia="Times New Roman" w:hAnsi="Verdana" w:cs="Arial"/>
                <w:color w:val="000000"/>
                <w:sz w:val="20"/>
                <w:szCs w:val="20"/>
                <w:lang w:eastAsia="uk-UA"/>
              </w:rPr>
              <w:t>Cтeнбoкк</w:t>
            </w:r>
            <w:proofErr w:type="spellEnd"/>
            <w:r w:rsidRPr="00254E22">
              <w:rPr>
                <w:rFonts w:ascii="Verdana" w:eastAsia="Times New Roman" w:hAnsi="Verdana" w:cs="Arial"/>
                <w:color w:val="000000"/>
                <w:sz w:val="20"/>
                <w:szCs w:val="20"/>
                <w:lang w:eastAsia="uk-UA"/>
              </w:rPr>
              <w:t xml:space="preserve"> і Палац </w:t>
            </w:r>
            <w:proofErr w:type="spellStart"/>
            <w:r w:rsidRPr="00254E22">
              <w:rPr>
                <w:rFonts w:ascii="Verdana" w:eastAsia="Times New Roman" w:hAnsi="Verdana" w:cs="Arial"/>
                <w:color w:val="000000"/>
                <w:sz w:val="20"/>
                <w:szCs w:val="20"/>
                <w:lang w:eastAsia="uk-UA"/>
              </w:rPr>
              <w:t>Бyнде</w:t>
            </w:r>
            <w:proofErr w:type="spellEnd"/>
            <w:r w:rsidRPr="00254E22">
              <w:rPr>
                <w:rFonts w:ascii="Verdana" w:eastAsia="Times New Roman" w:hAnsi="Verdana" w:cs="Arial"/>
                <w:color w:val="000000"/>
                <w:sz w:val="20"/>
                <w:szCs w:val="20"/>
                <w:lang w:eastAsia="uk-UA"/>
              </w:rPr>
              <w:t xml:space="preserve">. Але цікавіша </w:t>
            </w:r>
            <w:proofErr w:type="spellStart"/>
            <w:r w:rsidRPr="00254E22">
              <w:rPr>
                <w:rFonts w:ascii="Verdana" w:eastAsia="Times New Roman" w:hAnsi="Verdana" w:cs="Arial"/>
                <w:color w:val="000000"/>
                <w:sz w:val="20"/>
                <w:szCs w:val="20"/>
                <w:lang w:eastAsia="uk-UA"/>
              </w:rPr>
              <w:t>Ріддархольмськая</w:t>
            </w:r>
            <w:proofErr w:type="spellEnd"/>
            <w:r w:rsidRPr="00254E22">
              <w:rPr>
                <w:rFonts w:ascii="Verdana" w:eastAsia="Times New Roman" w:hAnsi="Verdana" w:cs="Arial"/>
                <w:color w:val="000000"/>
                <w:sz w:val="20"/>
                <w:szCs w:val="20"/>
                <w:lang w:eastAsia="uk-UA"/>
              </w:rPr>
              <w:t xml:space="preserve"> церква, будівництво якої припало на XIII-XV ст. Ця церква була місцем поховання шведських королів і аристократів, а з 1807 року по наші дні тут розташований музей.</w:t>
            </w:r>
          </w:p>
          <w:p w:rsidR="00254E22" w:rsidRPr="00254E22" w:rsidRDefault="00254E22" w:rsidP="00254E22">
            <w:pPr>
              <w:spacing w:after="0" w:line="240" w:lineRule="auto"/>
              <w:rPr>
                <w:rFonts w:ascii="Verdana" w:eastAsia="Times New Roman" w:hAnsi="Verdana" w:cs="Arial"/>
                <w:color w:val="000000"/>
                <w:sz w:val="20"/>
                <w:szCs w:val="20"/>
                <w:lang w:eastAsia="uk-UA"/>
              </w:rPr>
            </w:pPr>
            <w:r w:rsidRPr="00254E22">
              <w:rPr>
                <w:rFonts w:ascii="Verdana" w:eastAsia="Times New Roman" w:hAnsi="Verdana" w:cs="Arial"/>
                <w:noProof/>
                <w:color w:val="000000"/>
                <w:sz w:val="20"/>
                <w:szCs w:val="20"/>
                <w:lang w:eastAsia="uk-UA"/>
              </w:rPr>
              <w:drawing>
                <wp:inline distT="0" distB="0" distL="0" distR="0">
                  <wp:extent cx="1590675" cy="1190625"/>
                  <wp:effectExtent l="19050" t="0" r="9525" b="0"/>
                  <wp:docPr id="550" name="Рисунок 550" descr="Сяйво Балтійського Узбережж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Сяйво Балтійського Узбережжя"/>
                          <pic:cNvPicPr>
                            <a:picLocks noChangeAspect="1" noChangeArrowheads="1"/>
                          </pic:cNvPicPr>
                        </pic:nvPicPr>
                        <pic:blipFill>
                          <a:blip r:embed="rId13" cstate="print"/>
                          <a:srcRect/>
                          <a:stretch>
                            <a:fillRect/>
                          </a:stretch>
                        </pic:blipFill>
                        <pic:spPr bwMode="auto">
                          <a:xfrm>
                            <a:off x="0" y="0"/>
                            <a:ext cx="1590675" cy="1190625"/>
                          </a:xfrm>
                          <a:prstGeom prst="rect">
                            <a:avLst/>
                          </a:prstGeom>
                          <a:noFill/>
                          <a:ln w="9525">
                            <a:noFill/>
                            <a:miter lim="800000"/>
                            <a:headEnd/>
                            <a:tailEnd/>
                          </a:ln>
                        </pic:spPr>
                      </pic:pic>
                    </a:graphicData>
                  </a:graphic>
                </wp:inline>
              </w:drawing>
            </w:r>
            <w:r w:rsidRPr="00254E22">
              <w:rPr>
                <w:rFonts w:ascii="Verdana" w:eastAsia="Times New Roman" w:hAnsi="Verdana" w:cs="Arial"/>
                <w:noProof/>
                <w:color w:val="000000"/>
                <w:sz w:val="20"/>
                <w:szCs w:val="20"/>
                <w:lang w:eastAsia="uk-UA"/>
              </w:rPr>
              <w:drawing>
                <wp:inline distT="0" distB="0" distL="0" distR="0">
                  <wp:extent cx="1590675" cy="1190625"/>
                  <wp:effectExtent l="19050" t="0" r="9525" b="0"/>
                  <wp:docPr id="551" name="Рисунок 551" descr="Швец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Швеція"/>
                          <pic:cNvPicPr>
                            <a:picLocks noChangeAspect="1" noChangeArrowheads="1"/>
                          </pic:cNvPicPr>
                        </pic:nvPicPr>
                        <pic:blipFill>
                          <a:blip r:embed="rId14" cstate="print"/>
                          <a:srcRect/>
                          <a:stretch>
                            <a:fillRect/>
                          </a:stretch>
                        </pic:blipFill>
                        <pic:spPr bwMode="auto">
                          <a:xfrm>
                            <a:off x="0" y="0"/>
                            <a:ext cx="1590675" cy="1190625"/>
                          </a:xfrm>
                          <a:prstGeom prst="rect">
                            <a:avLst/>
                          </a:prstGeom>
                          <a:noFill/>
                          <a:ln w="9525">
                            <a:noFill/>
                            <a:miter lim="800000"/>
                            <a:headEnd/>
                            <a:tailEnd/>
                          </a:ln>
                        </pic:spPr>
                      </pic:pic>
                    </a:graphicData>
                  </a:graphic>
                </wp:inline>
              </w:drawing>
            </w:r>
            <w:r w:rsidRPr="00254E22">
              <w:rPr>
                <w:rFonts w:ascii="Verdana" w:eastAsia="Times New Roman" w:hAnsi="Verdana" w:cs="Arial"/>
                <w:noProof/>
                <w:color w:val="000000"/>
                <w:sz w:val="20"/>
                <w:szCs w:val="20"/>
                <w:lang w:eastAsia="uk-UA"/>
              </w:rPr>
              <w:drawing>
                <wp:inline distT="0" distB="0" distL="0" distR="0">
                  <wp:extent cx="1590675" cy="1190625"/>
                  <wp:effectExtent l="19050" t="0" r="9525" b="0"/>
                  <wp:docPr id="552" name="Рисунок 552" descr="Ва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Васа"/>
                          <pic:cNvPicPr>
                            <a:picLocks noChangeAspect="1" noChangeArrowheads="1"/>
                          </pic:cNvPicPr>
                        </pic:nvPicPr>
                        <pic:blipFill>
                          <a:blip r:embed="rId15" cstate="print"/>
                          <a:srcRect/>
                          <a:stretch>
                            <a:fillRect/>
                          </a:stretch>
                        </pic:blipFill>
                        <pic:spPr bwMode="auto">
                          <a:xfrm>
                            <a:off x="0" y="0"/>
                            <a:ext cx="1590675" cy="1190625"/>
                          </a:xfrm>
                          <a:prstGeom prst="rect">
                            <a:avLst/>
                          </a:prstGeom>
                          <a:noFill/>
                          <a:ln w="9525">
                            <a:noFill/>
                            <a:miter lim="800000"/>
                            <a:headEnd/>
                            <a:tailEnd/>
                          </a:ln>
                        </pic:spPr>
                      </pic:pic>
                    </a:graphicData>
                  </a:graphic>
                </wp:inline>
              </w:drawing>
            </w:r>
          </w:p>
          <w:p w:rsidR="00254E22" w:rsidRPr="00254E22" w:rsidRDefault="00254E22" w:rsidP="00254E22">
            <w:pPr>
              <w:spacing w:after="0" w:line="240" w:lineRule="auto"/>
              <w:rPr>
                <w:rFonts w:ascii="Verdana" w:eastAsia="Times New Roman" w:hAnsi="Verdana" w:cs="Arial"/>
                <w:color w:val="000000"/>
                <w:sz w:val="20"/>
                <w:szCs w:val="20"/>
                <w:lang w:eastAsia="uk-UA"/>
              </w:rPr>
            </w:pPr>
            <w:r w:rsidRPr="00254E22">
              <w:rPr>
                <w:rFonts w:ascii="Verdana" w:eastAsia="Times New Roman" w:hAnsi="Verdana" w:cs="Arial"/>
                <w:color w:val="000000"/>
                <w:sz w:val="20"/>
                <w:szCs w:val="20"/>
                <w:lang w:eastAsia="uk-UA"/>
              </w:rPr>
              <w:t>Вільний час. </w:t>
            </w:r>
            <w:r w:rsidRPr="00254E22">
              <w:rPr>
                <w:rFonts w:ascii="Verdana" w:eastAsia="Times New Roman" w:hAnsi="Verdana" w:cs="Arial"/>
                <w:i/>
                <w:iCs/>
                <w:color w:val="000000"/>
                <w:sz w:val="20"/>
                <w:szCs w:val="20"/>
                <w:lang w:eastAsia="uk-UA"/>
              </w:rPr>
              <w:t>Рекомендуємо:</w:t>
            </w:r>
            <w:r w:rsidRPr="00254E22">
              <w:rPr>
                <w:rFonts w:ascii="Verdana" w:eastAsia="Times New Roman" w:hAnsi="Verdana" w:cs="Arial"/>
                <w:color w:val="000000"/>
                <w:sz w:val="20"/>
                <w:szCs w:val="20"/>
                <w:lang w:eastAsia="uk-UA"/>
              </w:rPr>
              <w:br/>
              <w:t>- відвідати </w:t>
            </w:r>
            <w:r w:rsidRPr="00254E22">
              <w:rPr>
                <w:rFonts w:ascii="Verdana" w:eastAsia="Times New Roman" w:hAnsi="Verdana" w:cs="Arial"/>
                <w:b/>
                <w:bCs/>
                <w:color w:val="000000"/>
                <w:sz w:val="20"/>
                <w:szCs w:val="20"/>
                <w:lang w:eastAsia="uk-UA"/>
              </w:rPr>
              <w:t xml:space="preserve">музей </w:t>
            </w:r>
            <w:proofErr w:type="spellStart"/>
            <w:r w:rsidRPr="00254E22">
              <w:rPr>
                <w:rFonts w:ascii="Verdana" w:eastAsia="Times New Roman" w:hAnsi="Verdana" w:cs="Arial"/>
                <w:b/>
                <w:bCs/>
                <w:color w:val="000000"/>
                <w:sz w:val="20"/>
                <w:szCs w:val="20"/>
                <w:lang w:eastAsia="uk-UA"/>
              </w:rPr>
              <w:t>Васа</w:t>
            </w:r>
            <w:proofErr w:type="spellEnd"/>
            <w:r w:rsidRPr="00254E22">
              <w:rPr>
                <w:rFonts w:ascii="Verdana" w:eastAsia="Times New Roman" w:hAnsi="Verdana" w:cs="Arial"/>
                <w:color w:val="000000"/>
                <w:sz w:val="20"/>
                <w:szCs w:val="20"/>
                <w:lang w:eastAsia="uk-UA"/>
              </w:rPr>
              <w:t xml:space="preserve"> (27 євро/12 євро), єдиний у світі збережений до наших днів корабель XVII ст. Гордість шведського морського флоту, корабель </w:t>
            </w:r>
            <w:proofErr w:type="spellStart"/>
            <w:r w:rsidRPr="00254E22">
              <w:rPr>
                <w:rFonts w:ascii="Verdana" w:eastAsia="Times New Roman" w:hAnsi="Verdana" w:cs="Arial"/>
                <w:color w:val="000000"/>
                <w:sz w:val="20"/>
                <w:szCs w:val="20"/>
                <w:lang w:eastAsia="uk-UA"/>
              </w:rPr>
              <w:t>Васа</w:t>
            </w:r>
            <w:proofErr w:type="spellEnd"/>
            <w:r w:rsidRPr="00254E22">
              <w:rPr>
                <w:rFonts w:ascii="Verdana" w:eastAsia="Times New Roman" w:hAnsi="Verdana" w:cs="Arial"/>
                <w:color w:val="000000"/>
                <w:sz w:val="20"/>
                <w:szCs w:val="20"/>
                <w:lang w:eastAsia="uk-UA"/>
              </w:rPr>
              <w:t xml:space="preserve"> був створений прекрасним і пафосним, з величезною кількістю прикрас і золота, тому не зовсім точний розрахунок призвів до того, що він перекинувся і затонув у Стокгольмській гавані у 1628 році, під час свого першого плавання. Після декількох років підготовчих робіт </w:t>
            </w:r>
            <w:proofErr w:type="spellStart"/>
            <w:r w:rsidRPr="00254E22">
              <w:rPr>
                <w:rFonts w:ascii="Verdana" w:eastAsia="Times New Roman" w:hAnsi="Verdana" w:cs="Arial"/>
                <w:color w:val="000000"/>
                <w:sz w:val="20"/>
                <w:szCs w:val="20"/>
                <w:lang w:eastAsia="uk-UA"/>
              </w:rPr>
              <w:t>Vasa</w:t>
            </w:r>
            <w:proofErr w:type="spellEnd"/>
            <w:r w:rsidRPr="00254E22">
              <w:rPr>
                <w:rFonts w:ascii="Verdana" w:eastAsia="Times New Roman" w:hAnsi="Verdana" w:cs="Arial"/>
                <w:color w:val="000000"/>
                <w:sz w:val="20"/>
                <w:szCs w:val="20"/>
                <w:lang w:eastAsia="uk-UA"/>
              </w:rPr>
              <w:t xml:space="preserve"> був піднятий з морського дна 24 квітня 1961р. Завдяки тому, що збереглося більше 95% первинних елементів конструкції, а також сотні різьблених скульптур, корабель </w:t>
            </w:r>
            <w:proofErr w:type="spellStart"/>
            <w:r w:rsidRPr="00254E22">
              <w:rPr>
                <w:rFonts w:ascii="Verdana" w:eastAsia="Times New Roman" w:hAnsi="Verdana" w:cs="Arial"/>
                <w:color w:val="000000"/>
                <w:sz w:val="20"/>
                <w:szCs w:val="20"/>
                <w:lang w:eastAsia="uk-UA"/>
              </w:rPr>
              <w:t>Васа</w:t>
            </w:r>
            <w:proofErr w:type="spellEnd"/>
            <w:r w:rsidRPr="00254E22">
              <w:rPr>
                <w:rFonts w:ascii="Verdana" w:eastAsia="Times New Roman" w:hAnsi="Verdana" w:cs="Arial"/>
                <w:color w:val="000000"/>
                <w:sz w:val="20"/>
                <w:szCs w:val="20"/>
                <w:lang w:eastAsia="uk-UA"/>
              </w:rPr>
              <w:t xml:space="preserve"> є унікальною художньою цінністю і однією з найвизначніших туристичних визначних пам'яток світового масштабу. Корабель демонструється в спеціально збудованому музеї, де також представлено дев'ять виставок, які мають до нього відношення, магазин з багатим вибором товарів і висококласний ресторан.</w:t>
            </w:r>
            <w:r w:rsidRPr="00254E22">
              <w:rPr>
                <w:rFonts w:ascii="Verdana" w:eastAsia="Times New Roman" w:hAnsi="Verdana" w:cs="Arial"/>
                <w:color w:val="000000"/>
                <w:sz w:val="20"/>
                <w:szCs w:val="20"/>
                <w:lang w:eastAsia="uk-UA"/>
              </w:rPr>
              <w:br/>
              <w:t>- відвідати </w:t>
            </w:r>
            <w:r w:rsidRPr="00254E22">
              <w:rPr>
                <w:rFonts w:ascii="Verdana" w:eastAsia="Times New Roman" w:hAnsi="Verdana" w:cs="Arial"/>
                <w:b/>
                <w:bCs/>
                <w:color w:val="000000"/>
                <w:sz w:val="20"/>
                <w:szCs w:val="20"/>
                <w:lang w:eastAsia="uk-UA"/>
              </w:rPr>
              <w:t>Стокгольмську ратушу</w:t>
            </w:r>
            <w:r w:rsidRPr="00254E22">
              <w:rPr>
                <w:rFonts w:ascii="Verdana" w:eastAsia="Times New Roman" w:hAnsi="Verdana" w:cs="Arial"/>
                <w:color w:val="000000"/>
                <w:sz w:val="20"/>
                <w:szCs w:val="20"/>
                <w:lang w:eastAsia="uk-UA"/>
              </w:rPr>
              <w:t xml:space="preserve"> (20 євро). Стокгольмська ратуша - одна із найголовніших туристичних пам'яток Стокгольма, символ шведської столиці. Тут проходять засідання міської влади, проводяться важливі політичні переговори, а в Золотому і Синьому залах ратуші щорічно проходить бенкет після вручення Нобелівських премій. Ти завітаєш у Золотий зал, який прикрашає мозаїка з більш ніж 18 </w:t>
            </w:r>
            <w:proofErr w:type="spellStart"/>
            <w:r w:rsidRPr="00254E22">
              <w:rPr>
                <w:rFonts w:ascii="Verdana" w:eastAsia="Times New Roman" w:hAnsi="Verdana" w:cs="Arial"/>
                <w:color w:val="000000"/>
                <w:sz w:val="20"/>
                <w:szCs w:val="20"/>
                <w:lang w:eastAsia="uk-UA"/>
              </w:rPr>
              <w:t>млн</w:t>
            </w:r>
            <w:proofErr w:type="spellEnd"/>
            <w:r w:rsidRPr="00254E22">
              <w:rPr>
                <w:rFonts w:ascii="Verdana" w:eastAsia="Times New Roman" w:hAnsi="Verdana" w:cs="Arial"/>
                <w:color w:val="000000"/>
                <w:sz w:val="20"/>
                <w:szCs w:val="20"/>
                <w:lang w:eastAsia="uk-UA"/>
              </w:rPr>
              <w:t xml:space="preserve"> позолочених плиток, що зображає сцени з історії Швеції. А з оглядового майданчика 106-метрової вежі ратуші Тобі відкриється чудова панорама Стокгольма.</w:t>
            </w:r>
            <w:r w:rsidRPr="00254E22">
              <w:rPr>
                <w:rFonts w:ascii="Verdana" w:eastAsia="Times New Roman" w:hAnsi="Verdana" w:cs="Arial"/>
                <w:color w:val="000000"/>
                <w:sz w:val="20"/>
                <w:szCs w:val="20"/>
                <w:lang w:eastAsia="uk-UA"/>
              </w:rPr>
              <w:br/>
              <w:t xml:space="preserve">17:45 відправлення в </w:t>
            </w:r>
            <w:proofErr w:type="spellStart"/>
            <w:r w:rsidRPr="00254E22">
              <w:rPr>
                <w:rFonts w:ascii="Verdana" w:eastAsia="Times New Roman" w:hAnsi="Verdana" w:cs="Arial"/>
                <w:color w:val="000000"/>
                <w:sz w:val="20"/>
                <w:szCs w:val="20"/>
                <w:lang w:eastAsia="uk-UA"/>
              </w:rPr>
              <w:t>Таллін</w:t>
            </w:r>
            <w:proofErr w:type="spellEnd"/>
            <w:r w:rsidRPr="00254E22">
              <w:rPr>
                <w:rFonts w:ascii="Verdana" w:eastAsia="Times New Roman" w:hAnsi="Verdana" w:cs="Arial"/>
                <w:color w:val="000000"/>
                <w:sz w:val="20"/>
                <w:szCs w:val="20"/>
                <w:lang w:eastAsia="uk-UA"/>
              </w:rPr>
              <w:t xml:space="preserve">. Ніч на </w:t>
            </w:r>
            <w:proofErr w:type="spellStart"/>
            <w:r w:rsidRPr="00254E22">
              <w:rPr>
                <w:rFonts w:ascii="Verdana" w:eastAsia="Times New Roman" w:hAnsi="Verdana" w:cs="Arial"/>
                <w:color w:val="000000"/>
                <w:sz w:val="20"/>
                <w:szCs w:val="20"/>
                <w:lang w:eastAsia="uk-UA"/>
              </w:rPr>
              <w:t>паромі</w:t>
            </w:r>
            <w:proofErr w:type="spellEnd"/>
            <w:r w:rsidRPr="00254E22">
              <w:rPr>
                <w:rFonts w:ascii="Verdana" w:eastAsia="Times New Roman" w:hAnsi="Verdana" w:cs="Arial"/>
                <w:color w:val="000000"/>
                <w:sz w:val="20"/>
                <w:szCs w:val="20"/>
                <w:lang w:eastAsia="uk-UA"/>
              </w:rPr>
              <w:t>.</w:t>
            </w:r>
          </w:p>
        </w:tc>
      </w:tr>
      <w:tr w:rsidR="00254E22" w:rsidRPr="00254E22" w:rsidTr="00254E22">
        <w:trPr>
          <w:tblCellSpacing w:w="0" w:type="dxa"/>
        </w:trPr>
        <w:tc>
          <w:tcPr>
            <w:tcW w:w="650" w:type="pct"/>
            <w:tcBorders>
              <w:top w:val="dotted" w:sz="6" w:space="0" w:color="D3D3D3"/>
              <w:left w:val="dotted" w:sz="6" w:space="0" w:color="D3D3D3"/>
              <w:bottom w:val="dotted" w:sz="6" w:space="0" w:color="D3D3D3"/>
              <w:right w:val="dotted" w:sz="6" w:space="0" w:color="D3D3D3"/>
            </w:tcBorders>
            <w:tcMar>
              <w:top w:w="45" w:type="dxa"/>
              <w:left w:w="45" w:type="dxa"/>
              <w:bottom w:w="45" w:type="dxa"/>
              <w:right w:w="45" w:type="dxa"/>
            </w:tcMar>
            <w:vAlign w:val="center"/>
            <w:hideMark/>
          </w:tcPr>
          <w:p w:rsidR="00254E22" w:rsidRPr="00254E22" w:rsidRDefault="00254E22" w:rsidP="00254E22">
            <w:pPr>
              <w:spacing w:after="240" w:line="240" w:lineRule="auto"/>
              <w:rPr>
                <w:rFonts w:ascii="Verdana" w:eastAsia="Times New Roman" w:hAnsi="Verdana" w:cs="Arial"/>
                <w:color w:val="000000"/>
                <w:sz w:val="20"/>
                <w:szCs w:val="20"/>
                <w:lang w:eastAsia="uk-UA"/>
              </w:rPr>
            </w:pPr>
            <w:r w:rsidRPr="00254E22">
              <w:rPr>
                <w:rFonts w:ascii="Verdana" w:eastAsia="Times New Roman" w:hAnsi="Verdana" w:cs="Arial"/>
                <w:color w:val="000000"/>
                <w:sz w:val="20"/>
                <w:szCs w:val="20"/>
                <w:lang w:eastAsia="uk-UA"/>
              </w:rPr>
              <w:t>День 5</w:t>
            </w:r>
          </w:p>
        </w:tc>
        <w:tc>
          <w:tcPr>
            <w:tcW w:w="4350" w:type="pct"/>
            <w:tcBorders>
              <w:top w:val="dotted" w:sz="6" w:space="0" w:color="D3D3D3"/>
              <w:left w:val="dotted" w:sz="6" w:space="0" w:color="D3D3D3"/>
              <w:bottom w:val="dotted" w:sz="6" w:space="0" w:color="D3D3D3"/>
              <w:right w:val="dotted" w:sz="6" w:space="0" w:color="D3D3D3"/>
            </w:tcBorders>
            <w:tcMar>
              <w:top w:w="45" w:type="dxa"/>
              <w:left w:w="45" w:type="dxa"/>
              <w:bottom w:w="45" w:type="dxa"/>
              <w:right w:w="45" w:type="dxa"/>
            </w:tcMar>
            <w:vAlign w:val="center"/>
            <w:hideMark/>
          </w:tcPr>
          <w:p w:rsidR="00254E22" w:rsidRPr="00254E22" w:rsidRDefault="00254E22" w:rsidP="00254E22">
            <w:pPr>
              <w:spacing w:after="0" w:line="240" w:lineRule="auto"/>
              <w:rPr>
                <w:rFonts w:ascii="Verdana" w:eastAsia="Times New Roman" w:hAnsi="Verdana" w:cs="Arial"/>
                <w:color w:val="000000"/>
                <w:sz w:val="20"/>
                <w:szCs w:val="20"/>
                <w:lang w:eastAsia="uk-UA"/>
              </w:rPr>
            </w:pPr>
            <w:r w:rsidRPr="00254E22">
              <w:rPr>
                <w:rFonts w:ascii="Verdana" w:eastAsia="Times New Roman" w:hAnsi="Verdana" w:cs="Arial"/>
                <w:color w:val="000000"/>
                <w:sz w:val="20"/>
                <w:szCs w:val="20"/>
                <w:lang w:eastAsia="uk-UA"/>
              </w:rPr>
              <w:t xml:space="preserve">Сніданок на </w:t>
            </w:r>
            <w:proofErr w:type="spellStart"/>
            <w:r w:rsidRPr="00254E22">
              <w:rPr>
                <w:rFonts w:ascii="Verdana" w:eastAsia="Times New Roman" w:hAnsi="Verdana" w:cs="Arial"/>
                <w:color w:val="000000"/>
                <w:sz w:val="20"/>
                <w:szCs w:val="20"/>
                <w:lang w:eastAsia="uk-UA"/>
              </w:rPr>
              <w:t>паромі</w:t>
            </w:r>
            <w:proofErr w:type="spellEnd"/>
            <w:r w:rsidRPr="00254E22">
              <w:rPr>
                <w:rFonts w:ascii="Verdana" w:eastAsia="Times New Roman" w:hAnsi="Verdana" w:cs="Arial"/>
                <w:color w:val="000000"/>
                <w:sz w:val="20"/>
                <w:szCs w:val="20"/>
                <w:lang w:eastAsia="uk-UA"/>
              </w:rPr>
              <w:t xml:space="preserve"> (оплачується додатково).</w:t>
            </w:r>
            <w:r w:rsidRPr="00254E22">
              <w:rPr>
                <w:rFonts w:ascii="Verdana" w:eastAsia="Times New Roman" w:hAnsi="Verdana" w:cs="Arial"/>
                <w:color w:val="000000"/>
                <w:sz w:val="20"/>
                <w:szCs w:val="20"/>
                <w:lang w:eastAsia="uk-UA"/>
              </w:rPr>
              <w:br/>
              <w:t xml:space="preserve">10:00 Прибуття в </w:t>
            </w:r>
            <w:proofErr w:type="spellStart"/>
            <w:r w:rsidRPr="00254E22">
              <w:rPr>
                <w:rFonts w:ascii="Verdana" w:eastAsia="Times New Roman" w:hAnsi="Verdana" w:cs="Arial"/>
                <w:color w:val="000000"/>
                <w:sz w:val="20"/>
                <w:szCs w:val="20"/>
                <w:lang w:eastAsia="uk-UA"/>
              </w:rPr>
              <w:t>Таллін</w:t>
            </w:r>
            <w:proofErr w:type="spellEnd"/>
            <w:r w:rsidRPr="00254E22">
              <w:rPr>
                <w:rFonts w:ascii="Verdana" w:eastAsia="Times New Roman" w:hAnsi="Verdana" w:cs="Arial"/>
                <w:color w:val="000000"/>
                <w:sz w:val="20"/>
                <w:szCs w:val="20"/>
                <w:lang w:eastAsia="uk-UA"/>
              </w:rPr>
              <w:t>. </w:t>
            </w:r>
            <w:r w:rsidRPr="00254E22">
              <w:rPr>
                <w:rFonts w:ascii="Verdana" w:eastAsia="Times New Roman" w:hAnsi="Verdana" w:cs="Arial"/>
                <w:color w:val="000000"/>
                <w:sz w:val="20"/>
                <w:szCs w:val="20"/>
                <w:lang w:eastAsia="uk-UA"/>
              </w:rPr>
              <w:br/>
              <w:t>Переїзд на Україну.</w:t>
            </w:r>
            <w:r w:rsidRPr="00254E22">
              <w:rPr>
                <w:rFonts w:ascii="Verdana" w:eastAsia="Times New Roman" w:hAnsi="Verdana" w:cs="Arial"/>
                <w:color w:val="000000"/>
                <w:sz w:val="20"/>
                <w:szCs w:val="20"/>
                <w:lang w:eastAsia="uk-UA"/>
              </w:rPr>
              <w:br/>
              <w:t>Нічний переїзд у Львів.</w:t>
            </w:r>
          </w:p>
        </w:tc>
      </w:tr>
      <w:tr w:rsidR="00254E22" w:rsidRPr="00254E22" w:rsidTr="00254E22">
        <w:trPr>
          <w:tblCellSpacing w:w="0" w:type="dxa"/>
        </w:trPr>
        <w:tc>
          <w:tcPr>
            <w:tcW w:w="650" w:type="pct"/>
            <w:tcBorders>
              <w:top w:val="dotted" w:sz="6" w:space="0" w:color="D3D3D3"/>
              <w:left w:val="dotted" w:sz="6" w:space="0" w:color="D3D3D3"/>
              <w:bottom w:val="dotted" w:sz="6" w:space="0" w:color="D3D3D3"/>
              <w:right w:val="dotted" w:sz="6" w:space="0" w:color="D3D3D3"/>
            </w:tcBorders>
            <w:tcMar>
              <w:top w:w="45" w:type="dxa"/>
              <w:left w:w="45" w:type="dxa"/>
              <w:bottom w:w="45" w:type="dxa"/>
              <w:right w:w="45" w:type="dxa"/>
            </w:tcMar>
            <w:vAlign w:val="center"/>
            <w:hideMark/>
          </w:tcPr>
          <w:p w:rsidR="00254E22" w:rsidRPr="00254E22" w:rsidRDefault="00254E22" w:rsidP="00254E22">
            <w:pPr>
              <w:spacing w:after="0" w:line="240" w:lineRule="auto"/>
              <w:rPr>
                <w:rFonts w:ascii="Verdana" w:eastAsia="Times New Roman" w:hAnsi="Verdana" w:cs="Arial"/>
                <w:color w:val="000000"/>
                <w:sz w:val="20"/>
                <w:szCs w:val="20"/>
                <w:lang w:eastAsia="uk-UA"/>
              </w:rPr>
            </w:pPr>
            <w:r w:rsidRPr="00254E22">
              <w:rPr>
                <w:rFonts w:ascii="Verdana" w:eastAsia="Times New Roman" w:hAnsi="Verdana" w:cs="Arial"/>
                <w:color w:val="000000"/>
                <w:sz w:val="20"/>
                <w:szCs w:val="20"/>
                <w:lang w:eastAsia="uk-UA"/>
              </w:rPr>
              <w:t>День 6</w:t>
            </w:r>
          </w:p>
        </w:tc>
        <w:tc>
          <w:tcPr>
            <w:tcW w:w="4350" w:type="pct"/>
            <w:tcBorders>
              <w:top w:val="dotted" w:sz="6" w:space="0" w:color="D3D3D3"/>
              <w:left w:val="dotted" w:sz="6" w:space="0" w:color="D3D3D3"/>
              <w:bottom w:val="dotted" w:sz="6" w:space="0" w:color="D3D3D3"/>
              <w:right w:val="dotted" w:sz="6" w:space="0" w:color="D3D3D3"/>
            </w:tcBorders>
            <w:tcMar>
              <w:top w:w="45" w:type="dxa"/>
              <w:left w:w="45" w:type="dxa"/>
              <w:bottom w:w="45" w:type="dxa"/>
              <w:right w:w="45" w:type="dxa"/>
            </w:tcMar>
            <w:vAlign w:val="center"/>
            <w:hideMark/>
          </w:tcPr>
          <w:p w:rsidR="00254E22" w:rsidRPr="00254E22" w:rsidRDefault="00254E22" w:rsidP="00254E22">
            <w:pPr>
              <w:spacing w:after="0" w:line="240" w:lineRule="auto"/>
              <w:rPr>
                <w:rFonts w:ascii="Verdana" w:eastAsia="Times New Roman" w:hAnsi="Verdana" w:cs="Arial"/>
                <w:color w:val="000000"/>
                <w:sz w:val="20"/>
                <w:szCs w:val="20"/>
                <w:lang w:eastAsia="uk-UA"/>
              </w:rPr>
            </w:pPr>
            <w:r w:rsidRPr="00254E22">
              <w:rPr>
                <w:rFonts w:ascii="Verdana" w:eastAsia="Times New Roman" w:hAnsi="Verdana" w:cs="Arial"/>
                <w:color w:val="000000"/>
                <w:sz w:val="20"/>
                <w:szCs w:val="20"/>
                <w:lang w:eastAsia="uk-UA"/>
              </w:rPr>
              <w:t>Прибуття у Львів близько 12:00.</w:t>
            </w:r>
          </w:p>
        </w:tc>
      </w:tr>
    </w:tbl>
    <w:p w:rsidR="00254E22" w:rsidRPr="00254E22" w:rsidRDefault="00254E22" w:rsidP="00254E22">
      <w:pPr>
        <w:spacing w:after="0" w:line="240" w:lineRule="auto"/>
        <w:rPr>
          <w:rFonts w:ascii="Verdana" w:eastAsia="Times New Roman" w:hAnsi="Verdana" w:cs="Arial"/>
          <w:color w:val="000000"/>
          <w:sz w:val="20"/>
          <w:szCs w:val="20"/>
          <w:lang w:eastAsia="uk-UA"/>
        </w:rPr>
      </w:pPr>
    </w:p>
    <w:p w:rsidR="00254E22" w:rsidRPr="00254E22" w:rsidRDefault="00254E22" w:rsidP="00254E22">
      <w:pPr>
        <w:spacing w:after="0" w:line="240" w:lineRule="auto"/>
        <w:rPr>
          <w:rFonts w:ascii="Verdana" w:eastAsia="Times New Roman" w:hAnsi="Verdana" w:cs="Arial"/>
          <w:color w:val="000000"/>
          <w:sz w:val="20"/>
          <w:szCs w:val="20"/>
          <w:lang w:eastAsia="uk-UA"/>
        </w:rPr>
      </w:pPr>
      <w:r w:rsidRPr="00254E22">
        <w:rPr>
          <w:rFonts w:ascii="Verdana" w:eastAsia="Times New Roman" w:hAnsi="Verdana" w:cs="Arial"/>
          <w:b/>
          <w:bCs/>
          <w:color w:val="0000FF"/>
          <w:sz w:val="20"/>
          <w:szCs w:val="20"/>
          <w:u w:val="single"/>
          <w:lang w:eastAsia="uk-UA"/>
        </w:rPr>
        <w:lastRenderedPageBreak/>
        <w:t>У вартість входить:</w:t>
      </w:r>
      <w:r w:rsidRPr="00254E22">
        <w:rPr>
          <w:rFonts w:ascii="Verdana" w:eastAsia="Times New Roman" w:hAnsi="Verdana" w:cs="Arial"/>
          <w:color w:val="000000"/>
          <w:sz w:val="20"/>
          <w:szCs w:val="20"/>
          <w:lang w:eastAsia="uk-UA"/>
        </w:rPr>
        <w:br/>
        <w:t xml:space="preserve">• оглядові екскурсії по містах: </w:t>
      </w:r>
      <w:proofErr w:type="spellStart"/>
      <w:r w:rsidRPr="00254E22">
        <w:rPr>
          <w:rFonts w:ascii="Verdana" w:eastAsia="Times New Roman" w:hAnsi="Verdana" w:cs="Arial"/>
          <w:color w:val="000000"/>
          <w:sz w:val="20"/>
          <w:szCs w:val="20"/>
          <w:lang w:eastAsia="uk-UA"/>
        </w:rPr>
        <w:t>Таллін</w:t>
      </w:r>
      <w:proofErr w:type="spellEnd"/>
      <w:r w:rsidRPr="00254E22">
        <w:rPr>
          <w:rFonts w:ascii="Verdana" w:eastAsia="Times New Roman" w:hAnsi="Verdana" w:cs="Arial"/>
          <w:color w:val="000000"/>
          <w:sz w:val="20"/>
          <w:szCs w:val="20"/>
          <w:lang w:eastAsia="uk-UA"/>
        </w:rPr>
        <w:t>, Стокгольм</w:t>
      </w:r>
      <w:r w:rsidRPr="00254E22">
        <w:rPr>
          <w:rFonts w:ascii="Verdana" w:eastAsia="Times New Roman" w:hAnsi="Verdana" w:cs="Arial"/>
          <w:color w:val="000000"/>
          <w:sz w:val="20"/>
          <w:szCs w:val="20"/>
          <w:lang w:eastAsia="uk-UA"/>
        </w:rPr>
        <w:br/>
        <w:t xml:space="preserve">• проїзд автобусом </w:t>
      </w:r>
      <w:proofErr w:type="spellStart"/>
      <w:r w:rsidRPr="00254E22">
        <w:rPr>
          <w:rFonts w:ascii="Verdana" w:eastAsia="Times New Roman" w:hAnsi="Verdana" w:cs="Arial"/>
          <w:color w:val="000000"/>
          <w:sz w:val="20"/>
          <w:szCs w:val="20"/>
          <w:lang w:eastAsia="uk-UA"/>
        </w:rPr>
        <w:t>єврокласу</w:t>
      </w:r>
      <w:proofErr w:type="spellEnd"/>
      <w:r w:rsidRPr="00254E22">
        <w:rPr>
          <w:rFonts w:ascii="Verdana" w:eastAsia="Times New Roman" w:hAnsi="Verdana" w:cs="Arial"/>
          <w:color w:val="000000"/>
          <w:sz w:val="20"/>
          <w:szCs w:val="20"/>
          <w:lang w:eastAsia="uk-UA"/>
        </w:rPr>
        <w:br/>
        <w:t>• проживання в готелі категорії 2-3*, сніданки (шведський стіл)</w:t>
      </w:r>
      <w:r w:rsidRPr="00254E22">
        <w:rPr>
          <w:rFonts w:ascii="Verdana" w:eastAsia="Times New Roman" w:hAnsi="Verdana" w:cs="Arial"/>
          <w:color w:val="000000"/>
          <w:sz w:val="20"/>
          <w:szCs w:val="20"/>
          <w:lang w:eastAsia="uk-UA"/>
        </w:rPr>
        <w:br/>
        <w:t xml:space="preserve">• проїзд на </w:t>
      </w:r>
      <w:proofErr w:type="spellStart"/>
      <w:r w:rsidRPr="00254E22">
        <w:rPr>
          <w:rFonts w:ascii="Verdana" w:eastAsia="Times New Roman" w:hAnsi="Verdana" w:cs="Arial"/>
          <w:color w:val="000000"/>
          <w:sz w:val="20"/>
          <w:szCs w:val="20"/>
          <w:lang w:eastAsia="uk-UA"/>
        </w:rPr>
        <w:t>паромах</w:t>
      </w:r>
      <w:proofErr w:type="spellEnd"/>
      <w:r w:rsidRPr="00254E22">
        <w:rPr>
          <w:rFonts w:ascii="Verdana" w:eastAsia="Times New Roman" w:hAnsi="Verdana" w:cs="Arial"/>
          <w:color w:val="000000"/>
          <w:sz w:val="20"/>
          <w:szCs w:val="20"/>
          <w:lang w:eastAsia="uk-UA"/>
        </w:rPr>
        <w:t xml:space="preserve"> у 4-місній каюті нижніх палуб БЕЗ ВІКНА (в каюті душ, туалет). </w:t>
      </w:r>
      <w:r w:rsidRPr="00254E22">
        <w:rPr>
          <w:rFonts w:ascii="Verdana" w:eastAsia="Times New Roman" w:hAnsi="Verdana" w:cs="Arial"/>
          <w:color w:val="000000"/>
          <w:sz w:val="20"/>
          <w:szCs w:val="20"/>
          <w:lang w:eastAsia="uk-UA"/>
        </w:rPr>
        <w:br/>
        <w:t>• супровід керівника групи</w:t>
      </w:r>
      <w:r w:rsidRPr="00254E22">
        <w:rPr>
          <w:rFonts w:ascii="Verdana" w:eastAsia="Times New Roman" w:hAnsi="Verdana" w:cs="Arial"/>
          <w:color w:val="000000"/>
          <w:sz w:val="20"/>
          <w:szCs w:val="20"/>
          <w:lang w:eastAsia="uk-UA"/>
        </w:rPr>
        <w:br/>
        <w:t>• медичне страхування</w:t>
      </w:r>
      <w:r w:rsidRPr="00254E22">
        <w:rPr>
          <w:rFonts w:ascii="Verdana" w:eastAsia="Times New Roman" w:hAnsi="Verdana" w:cs="Arial"/>
          <w:color w:val="000000"/>
          <w:sz w:val="20"/>
          <w:szCs w:val="20"/>
          <w:lang w:eastAsia="uk-UA"/>
        </w:rPr>
        <w:br/>
      </w:r>
      <w:r w:rsidRPr="00254E22">
        <w:rPr>
          <w:rFonts w:ascii="Verdana" w:eastAsia="Times New Roman" w:hAnsi="Verdana" w:cs="Arial"/>
          <w:color w:val="000000"/>
          <w:sz w:val="20"/>
          <w:szCs w:val="20"/>
          <w:lang w:eastAsia="uk-UA"/>
        </w:rPr>
        <w:br/>
      </w:r>
      <w:r w:rsidRPr="00254E22">
        <w:rPr>
          <w:rFonts w:ascii="Verdana" w:eastAsia="Times New Roman" w:hAnsi="Verdana" w:cs="Arial"/>
          <w:b/>
          <w:bCs/>
          <w:color w:val="0000FF"/>
          <w:sz w:val="20"/>
          <w:szCs w:val="20"/>
          <w:u w:val="single"/>
          <w:lang w:eastAsia="uk-UA"/>
        </w:rPr>
        <w:t>У вартість не входить:</w:t>
      </w:r>
      <w:r w:rsidRPr="00254E22">
        <w:rPr>
          <w:rFonts w:ascii="Verdana" w:eastAsia="Times New Roman" w:hAnsi="Verdana" w:cs="Arial"/>
          <w:color w:val="000000"/>
          <w:sz w:val="20"/>
          <w:szCs w:val="20"/>
          <w:lang w:eastAsia="uk-UA"/>
        </w:rPr>
        <w:br/>
        <w:t>• рекомендовані програми, факультативні екскурсії, вхідні квитки</w:t>
      </w:r>
      <w:r w:rsidRPr="00254E22">
        <w:rPr>
          <w:rFonts w:ascii="Verdana" w:eastAsia="Times New Roman" w:hAnsi="Verdana" w:cs="Arial"/>
          <w:color w:val="000000"/>
          <w:sz w:val="20"/>
          <w:szCs w:val="20"/>
          <w:lang w:eastAsia="uk-UA"/>
        </w:rPr>
        <w:br/>
        <w:t xml:space="preserve">• харчування на </w:t>
      </w:r>
      <w:proofErr w:type="spellStart"/>
      <w:r w:rsidRPr="00254E22">
        <w:rPr>
          <w:rFonts w:ascii="Verdana" w:eastAsia="Times New Roman" w:hAnsi="Verdana" w:cs="Arial"/>
          <w:color w:val="000000"/>
          <w:sz w:val="20"/>
          <w:szCs w:val="20"/>
          <w:lang w:eastAsia="uk-UA"/>
        </w:rPr>
        <w:t>паромах</w:t>
      </w:r>
      <w:proofErr w:type="spellEnd"/>
      <w:r w:rsidRPr="00254E22">
        <w:rPr>
          <w:rFonts w:ascii="Verdana" w:eastAsia="Times New Roman" w:hAnsi="Verdana" w:cs="Arial"/>
          <w:color w:val="000000"/>
          <w:sz w:val="20"/>
          <w:szCs w:val="20"/>
          <w:lang w:eastAsia="uk-UA"/>
        </w:rPr>
        <w:br/>
        <w:t>• особисті витрати</w:t>
      </w:r>
      <w:r w:rsidRPr="00254E22">
        <w:rPr>
          <w:rFonts w:ascii="Verdana" w:eastAsia="Times New Roman" w:hAnsi="Verdana" w:cs="Arial"/>
          <w:color w:val="000000"/>
          <w:sz w:val="20"/>
          <w:szCs w:val="20"/>
          <w:lang w:eastAsia="uk-UA"/>
        </w:rPr>
        <w:br/>
        <w:t>• консульський збір - 45 євро </w:t>
      </w:r>
      <w:r w:rsidRPr="00254E22">
        <w:rPr>
          <w:rFonts w:ascii="Verdana" w:eastAsia="Times New Roman" w:hAnsi="Verdana" w:cs="Arial"/>
          <w:color w:val="000000"/>
          <w:sz w:val="20"/>
          <w:szCs w:val="20"/>
          <w:shd w:val="clear" w:color="auto" w:fill="EEF3F6"/>
          <w:lang w:eastAsia="uk-UA"/>
        </w:rPr>
        <w:t>( діти до 18 р., студенти до 21р. та пенсіонери - 10 євро)</w:t>
      </w:r>
      <w:r w:rsidRPr="00254E22">
        <w:rPr>
          <w:rFonts w:ascii="Verdana" w:eastAsia="Times New Roman" w:hAnsi="Verdana" w:cs="Arial"/>
          <w:color w:val="000000"/>
          <w:sz w:val="20"/>
          <w:szCs w:val="20"/>
          <w:lang w:eastAsia="uk-UA"/>
        </w:rPr>
        <w:t>; </w:t>
      </w:r>
      <w:r w:rsidRPr="00254E22">
        <w:rPr>
          <w:rFonts w:ascii="Verdana" w:eastAsia="Times New Roman" w:hAnsi="Verdana" w:cs="Arial"/>
          <w:color w:val="000000"/>
          <w:sz w:val="20"/>
          <w:szCs w:val="20"/>
          <w:lang w:eastAsia="uk-UA"/>
        </w:rPr>
        <w:br/>
        <w:t>• працюючі пенсіонери оплачують консульський збір</w:t>
      </w:r>
    </w:p>
    <w:p w:rsidR="00254E22" w:rsidRPr="00254E22" w:rsidRDefault="00254E22" w:rsidP="00254E22">
      <w:pPr>
        <w:spacing w:after="240" w:line="240" w:lineRule="auto"/>
        <w:rPr>
          <w:rFonts w:ascii="Verdana" w:eastAsia="Times New Roman" w:hAnsi="Verdana" w:cs="Arial"/>
          <w:color w:val="000000"/>
          <w:sz w:val="20"/>
          <w:szCs w:val="20"/>
          <w:lang w:eastAsia="uk-UA"/>
        </w:rPr>
      </w:pPr>
      <w:r w:rsidRPr="00254E22">
        <w:rPr>
          <w:rFonts w:ascii="Verdana" w:eastAsia="Times New Roman" w:hAnsi="Verdana" w:cs="Arial"/>
          <w:color w:val="000000"/>
          <w:sz w:val="20"/>
          <w:szCs w:val="20"/>
          <w:lang w:eastAsia="uk-UA"/>
        </w:rPr>
        <w:br/>
      </w:r>
      <w:r w:rsidRPr="00254E22">
        <w:rPr>
          <w:rFonts w:ascii="Verdana" w:eastAsia="Times New Roman" w:hAnsi="Verdana" w:cs="Arial"/>
          <w:b/>
          <w:bCs/>
          <w:color w:val="0000FF"/>
          <w:sz w:val="20"/>
          <w:szCs w:val="20"/>
          <w:lang w:eastAsia="uk-UA"/>
        </w:rPr>
        <w:t>Увага!</w:t>
      </w:r>
      <w:r w:rsidRPr="00254E22">
        <w:rPr>
          <w:rFonts w:ascii="Verdana" w:eastAsia="Times New Roman" w:hAnsi="Verdana" w:cs="Arial"/>
          <w:color w:val="000000"/>
          <w:sz w:val="20"/>
          <w:szCs w:val="20"/>
          <w:lang w:eastAsia="uk-UA"/>
        </w:rPr>
        <w:br/>
        <w:t xml:space="preserve">Доплата (ЗА БАЖАННЯМ!) за сніданок на </w:t>
      </w:r>
      <w:proofErr w:type="spellStart"/>
      <w:r w:rsidRPr="00254E22">
        <w:rPr>
          <w:rFonts w:ascii="Verdana" w:eastAsia="Times New Roman" w:hAnsi="Verdana" w:cs="Arial"/>
          <w:color w:val="000000"/>
          <w:sz w:val="20"/>
          <w:szCs w:val="20"/>
          <w:lang w:eastAsia="uk-UA"/>
        </w:rPr>
        <w:t>паромі</w:t>
      </w:r>
      <w:proofErr w:type="spellEnd"/>
      <w:r w:rsidRPr="00254E22">
        <w:rPr>
          <w:rFonts w:ascii="Verdana" w:eastAsia="Times New Roman" w:hAnsi="Verdana" w:cs="Arial"/>
          <w:color w:val="000000"/>
          <w:sz w:val="20"/>
          <w:szCs w:val="20"/>
          <w:lang w:eastAsia="uk-UA"/>
        </w:rPr>
        <w:t xml:space="preserve"> для дорослих 11,5 євро; діти (12-16 років) - 7 євро</w:t>
      </w:r>
      <w:r w:rsidRPr="00254E22">
        <w:rPr>
          <w:rFonts w:ascii="Verdana" w:eastAsia="Times New Roman" w:hAnsi="Verdana" w:cs="Arial"/>
          <w:color w:val="000000"/>
          <w:sz w:val="20"/>
          <w:szCs w:val="20"/>
          <w:lang w:eastAsia="uk-UA"/>
        </w:rPr>
        <w:br/>
        <w:t xml:space="preserve">Доплата (ЗА БАЖАННЯМ!) за вечерю на </w:t>
      </w:r>
      <w:proofErr w:type="spellStart"/>
      <w:r w:rsidRPr="00254E22">
        <w:rPr>
          <w:rFonts w:ascii="Verdana" w:eastAsia="Times New Roman" w:hAnsi="Verdana" w:cs="Arial"/>
          <w:color w:val="000000"/>
          <w:sz w:val="20"/>
          <w:szCs w:val="20"/>
          <w:lang w:eastAsia="uk-UA"/>
        </w:rPr>
        <w:t>паромі</w:t>
      </w:r>
      <w:proofErr w:type="spellEnd"/>
      <w:r w:rsidRPr="00254E22">
        <w:rPr>
          <w:rFonts w:ascii="Verdana" w:eastAsia="Times New Roman" w:hAnsi="Verdana" w:cs="Arial"/>
          <w:color w:val="000000"/>
          <w:sz w:val="20"/>
          <w:szCs w:val="20"/>
          <w:lang w:eastAsia="uk-UA"/>
        </w:rPr>
        <w:t xml:space="preserve"> для дорослих 32 євро (шведський стіл); діти (12-16 років) - 16,5 євро (шведський стіл).</w:t>
      </w:r>
    </w:p>
    <w:p w:rsidR="00254E22" w:rsidRPr="00254E22" w:rsidRDefault="00254E22" w:rsidP="00254E22">
      <w:pPr>
        <w:spacing w:after="0" w:line="240" w:lineRule="auto"/>
        <w:rPr>
          <w:rFonts w:ascii="Verdana" w:eastAsia="Times New Roman" w:hAnsi="Verdana" w:cs="Arial"/>
          <w:color w:val="000000"/>
          <w:sz w:val="20"/>
          <w:szCs w:val="20"/>
          <w:lang w:eastAsia="uk-UA"/>
        </w:rPr>
      </w:pPr>
      <w:r w:rsidRPr="00254E22">
        <w:rPr>
          <w:rFonts w:ascii="Verdana" w:eastAsia="Times New Roman" w:hAnsi="Verdana" w:cs="Arial"/>
          <w:color w:val="FF6600"/>
          <w:sz w:val="20"/>
          <w:szCs w:val="20"/>
          <w:u w:val="single"/>
          <w:lang w:eastAsia="uk-UA"/>
        </w:rPr>
        <w:t>ВАЖЛИВО:</w:t>
      </w:r>
      <w:r w:rsidRPr="00254E22">
        <w:rPr>
          <w:rFonts w:ascii="Verdana" w:eastAsia="Times New Roman" w:hAnsi="Verdana" w:cs="Arial"/>
          <w:color w:val="000000"/>
          <w:sz w:val="20"/>
          <w:szCs w:val="20"/>
          <w:lang w:eastAsia="uk-UA"/>
        </w:rPr>
        <w:br/>
        <w:t>• При замовленні - програму, вартість туру і наявність місць просимо уточняти</w:t>
      </w:r>
      <w:r w:rsidRPr="00254E22">
        <w:rPr>
          <w:rFonts w:ascii="Verdana" w:eastAsia="Times New Roman" w:hAnsi="Verdana" w:cs="Arial"/>
          <w:color w:val="000000"/>
          <w:sz w:val="20"/>
          <w:szCs w:val="20"/>
          <w:lang w:eastAsia="uk-UA"/>
        </w:rPr>
        <w:br/>
        <w:t>• Оплата туру здійснюється в гривнах по фіксованому комерційному курсу. Прохання при кожному замовленні курс уточняти. </w:t>
      </w:r>
      <w:r w:rsidRPr="00254E22">
        <w:rPr>
          <w:rFonts w:ascii="Verdana" w:eastAsia="Times New Roman" w:hAnsi="Verdana" w:cs="Arial"/>
          <w:color w:val="000000"/>
          <w:sz w:val="20"/>
          <w:szCs w:val="20"/>
          <w:lang w:eastAsia="uk-UA"/>
        </w:rPr>
        <w:br/>
        <w:t>• Консульський збір оплачується при подачі документів і в разі відмови у візі - консульський збір не повертається </w:t>
      </w:r>
      <w:r w:rsidRPr="00254E22">
        <w:rPr>
          <w:rFonts w:ascii="Verdana" w:eastAsia="Times New Roman" w:hAnsi="Verdana" w:cs="Arial"/>
          <w:color w:val="000000"/>
          <w:sz w:val="20"/>
          <w:szCs w:val="20"/>
          <w:lang w:eastAsia="uk-UA"/>
        </w:rPr>
        <w:br/>
        <w:t>• </w:t>
      </w:r>
      <w:r w:rsidRPr="00254E22">
        <w:rPr>
          <w:rFonts w:ascii="Verdana" w:eastAsia="Times New Roman" w:hAnsi="Verdana" w:cs="Arial"/>
          <w:b/>
          <w:bCs/>
          <w:color w:val="000000"/>
          <w:sz w:val="20"/>
          <w:szCs w:val="20"/>
          <w:lang w:eastAsia="uk-UA"/>
        </w:rPr>
        <w:t>За одномісне розміщення в готелі передбачена доплата -</w:t>
      </w:r>
      <w:r w:rsidRPr="00254E22">
        <w:rPr>
          <w:rFonts w:ascii="Verdana" w:eastAsia="Times New Roman" w:hAnsi="Verdana" w:cs="Arial"/>
          <w:color w:val="000000"/>
          <w:sz w:val="20"/>
          <w:szCs w:val="20"/>
          <w:lang w:eastAsia="uk-UA"/>
        </w:rPr>
        <w:t> </w:t>
      </w:r>
      <w:r w:rsidRPr="00254E22">
        <w:rPr>
          <w:rFonts w:ascii="Verdana" w:eastAsia="Times New Roman" w:hAnsi="Verdana" w:cs="Arial"/>
          <w:b/>
          <w:bCs/>
          <w:color w:val="000000"/>
          <w:sz w:val="20"/>
          <w:szCs w:val="20"/>
          <w:lang w:eastAsia="uk-UA"/>
        </w:rPr>
        <w:t>під запит</w:t>
      </w:r>
      <w:r w:rsidRPr="00254E22">
        <w:rPr>
          <w:rFonts w:ascii="Verdana" w:eastAsia="Times New Roman" w:hAnsi="Verdana" w:cs="Arial"/>
          <w:color w:val="000000"/>
          <w:sz w:val="20"/>
          <w:szCs w:val="20"/>
          <w:lang w:eastAsia="uk-UA"/>
        </w:rPr>
        <w:br/>
        <w:t>• Туристи, які подорожують одні, можуть бути розміщені на додатковому ліжку в двомісному номері</w:t>
      </w:r>
      <w:r w:rsidRPr="00254E22">
        <w:rPr>
          <w:rFonts w:ascii="Verdana" w:eastAsia="Times New Roman" w:hAnsi="Verdana" w:cs="Arial"/>
          <w:color w:val="000000"/>
          <w:sz w:val="20"/>
          <w:szCs w:val="20"/>
          <w:lang w:eastAsia="uk-UA"/>
        </w:rPr>
        <w:br/>
        <w:t>• </w:t>
      </w:r>
      <w:r w:rsidRPr="00254E22">
        <w:rPr>
          <w:rFonts w:ascii="Verdana" w:eastAsia="Times New Roman" w:hAnsi="Verdana" w:cs="Arial"/>
          <w:b/>
          <w:bCs/>
          <w:color w:val="000000"/>
          <w:sz w:val="20"/>
          <w:szCs w:val="20"/>
          <w:lang w:eastAsia="uk-UA"/>
        </w:rPr>
        <w:t xml:space="preserve">За двомісне розміщення в каюті БЕЗ ВІКНА на </w:t>
      </w:r>
      <w:proofErr w:type="spellStart"/>
      <w:r w:rsidRPr="00254E22">
        <w:rPr>
          <w:rFonts w:ascii="Verdana" w:eastAsia="Times New Roman" w:hAnsi="Verdana" w:cs="Arial"/>
          <w:b/>
          <w:bCs/>
          <w:color w:val="000000"/>
          <w:sz w:val="20"/>
          <w:szCs w:val="20"/>
          <w:lang w:eastAsia="uk-UA"/>
        </w:rPr>
        <w:t>паромах</w:t>
      </w:r>
      <w:proofErr w:type="spellEnd"/>
      <w:r w:rsidRPr="00254E22">
        <w:rPr>
          <w:rFonts w:ascii="Verdana" w:eastAsia="Times New Roman" w:hAnsi="Verdana" w:cs="Arial"/>
          <w:b/>
          <w:bCs/>
          <w:color w:val="000000"/>
          <w:sz w:val="20"/>
          <w:szCs w:val="20"/>
          <w:lang w:eastAsia="uk-UA"/>
        </w:rPr>
        <w:t xml:space="preserve"> по програмі передбачена доплата -</w:t>
      </w:r>
      <w:r w:rsidRPr="00254E22">
        <w:rPr>
          <w:rFonts w:ascii="Verdana" w:eastAsia="Times New Roman" w:hAnsi="Verdana" w:cs="Arial"/>
          <w:color w:val="000000"/>
          <w:sz w:val="20"/>
          <w:szCs w:val="20"/>
          <w:lang w:eastAsia="uk-UA"/>
        </w:rPr>
        <w:t> </w:t>
      </w:r>
      <w:r w:rsidRPr="00254E22">
        <w:rPr>
          <w:rFonts w:ascii="Verdana" w:eastAsia="Times New Roman" w:hAnsi="Verdana" w:cs="Arial"/>
          <w:b/>
          <w:bCs/>
          <w:color w:val="000000"/>
          <w:sz w:val="20"/>
          <w:szCs w:val="20"/>
          <w:lang w:eastAsia="uk-UA"/>
        </w:rPr>
        <w:t>під запит</w:t>
      </w:r>
      <w:r w:rsidRPr="00254E22">
        <w:rPr>
          <w:rFonts w:ascii="Verdana" w:eastAsia="Times New Roman" w:hAnsi="Verdana" w:cs="Arial"/>
          <w:color w:val="000000"/>
          <w:sz w:val="20"/>
          <w:szCs w:val="20"/>
          <w:lang w:eastAsia="uk-UA"/>
        </w:rPr>
        <w:br/>
        <w:t>• Доплати за розміщення в каютах інших категорій - під запит!</w:t>
      </w:r>
      <w:r w:rsidRPr="00254E22">
        <w:rPr>
          <w:rFonts w:ascii="Verdana" w:eastAsia="Times New Roman" w:hAnsi="Verdana" w:cs="Arial"/>
          <w:color w:val="000000"/>
          <w:sz w:val="20"/>
          <w:szCs w:val="20"/>
          <w:lang w:eastAsia="uk-UA"/>
        </w:rPr>
        <w:br/>
        <w:t>• Турист несе фінансову відповідальність за псування власності готелю та автобусу.</w:t>
      </w:r>
      <w:r w:rsidRPr="00254E22">
        <w:rPr>
          <w:rFonts w:ascii="Verdana" w:eastAsia="Times New Roman" w:hAnsi="Verdana" w:cs="Arial"/>
          <w:color w:val="000000"/>
          <w:sz w:val="20"/>
          <w:szCs w:val="20"/>
          <w:lang w:eastAsia="uk-UA"/>
        </w:rPr>
        <w:br/>
        <w:t>• Туристи, які подорожують одні, можуть бути розміщені на додатковому ліжку в двомісному номері</w:t>
      </w:r>
      <w:r w:rsidRPr="00254E22">
        <w:rPr>
          <w:rFonts w:ascii="Verdana" w:eastAsia="Times New Roman" w:hAnsi="Verdana" w:cs="Arial"/>
          <w:color w:val="000000"/>
          <w:sz w:val="20"/>
          <w:szCs w:val="20"/>
          <w:lang w:eastAsia="uk-UA"/>
        </w:rPr>
        <w:br/>
        <w:t xml:space="preserve">• Гарячі напої (чай, кава) в автобусах готуватись НЕ будуть. Під час переїздів кожні 3,5 - 4 години будуть санітарні зупинки, де буде можливість придбати гарячі напої в кафе, </w:t>
      </w:r>
      <w:proofErr w:type="spellStart"/>
      <w:r w:rsidRPr="00254E22">
        <w:rPr>
          <w:rFonts w:ascii="Verdana" w:eastAsia="Times New Roman" w:hAnsi="Verdana" w:cs="Arial"/>
          <w:color w:val="000000"/>
          <w:sz w:val="20"/>
          <w:szCs w:val="20"/>
          <w:lang w:eastAsia="uk-UA"/>
        </w:rPr>
        <w:t>автогрилях</w:t>
      </w:r>
      <w:proofErr w:type="spellEnd"/>
      <w:r w:rsidRPr="00254E22">
        <w:rPr>
          <w:rFonts w:ascii="Verdana" w:eastAsia="Times New Roman" w:hAnsi="Verdana" w:cs="Arial"/>
          <w:color w:val="000000"/>
          <w:sz w:val="20"/>
          <w:szCs w:val="20"/>
          <w:lang w:eastAsia="uk-UA"/>
        </w:rPr>
        <w:t xml:space="preserve"> тощо. </w:t>
      </w:r>
    </w:p>
    <w:p w:rsidR="00254E22" w:rsidRPr="00254E22" w:rsidRDefault="00254E22" w:rsidP="00254E22">
      <w:pPr>
        <w:spacing w:after="0" w:line="240" w:lineRule="auto"/>
        <w:rPr>
          <w:rFonts w:ascii="Verdana" w:eastAsia="Times New Roman" w:hAnsi="Verdana" w:cs="Arial"/>
          <w:color w:val="000000"/>
          <w:sz w:val="20"/>
          <w:szCs w:val="20"/>
          <w:lang w:eastAsia="uk-UA"/>
        </w:rPr>
      </w:pPr>
      <w:r w:rsidRPr="00254E22">
        <w:rPr>
          <w:rFonts w:ascii="Verdana" w:eastAsia="Times New Roman" w:hAnsi="Verdana" w:cs="Arial"/>
          <w:b/>
          <w:bCs/>
          <w:i/>
          <w:iCs/>
          <w:color w:val="FF0000"/>
          <w:sz w:val="20"/>
          <w:szCs w:val="20"/>
          <w:lang w:eastAsia="uk-UA"/>
        </w:rPr>
        <w:t>Важливо! Турист повинен володіти інформацією стосовно програми туру (маршрут подорожі) та надати її при спілкуванні з працівником консульства. Незнання програми туру може стати причиною ВІДМОВИ У ВИДАЧІ ВІЗИ.</w:t>
      </w:r>
    </w:p>
    <w:p w:rsidR="00254E22" w:rsidRPr="00254E22" w:rsidRDefault="00254E22" w:rsidP="00254E22">
      <w:pPr>
        <w:spacing w:after="0" w:line="240" w:lineRule="auto"/>
        <w:rPr>
          <w:rFonts w:ascii="Verdana" w:eastAsia="Times New Roman" w:hAnsi="Verdana" w:cs="Arial"/>
          <w:color w:val="000000"/>
          <w:sz w:val="20"/>
          <w:szCs w:val="20"/>
          <w:lang w:eastAsia="uk-UA"/>
        </w:rPr>
      </w:pPr>
      <w:r w:rsidRPr="00254E22">
        <w:rPr>
          <w:rFonts w:ascii="Verdana" w:eastAsia="Times New Roman" w:hAnsi="Verdana" w:cs="Arial"/>
          <w:color w:val="000000"/>
          <w:sz w:val="20"/>
          <w:szCs w:val="20"/>
          <w:lang w:eastAsia="uk-UA"/>
        </w:rPr>
        <w:br/>
      </w:r>
      <w:hyperlink r:id="rId16" w:history="1">
        <w:r w:rsidRPr="00254E22">
          <w:rPr>
            <w:rFonts w:ascii="Verdana" w:eastAsia="Times New Roman" w:hAnsi="Verdana" w:cs="Arial"/>
            <w:b/>
            <w:bCs/>
            <w:color w:val="295902"/>
            <w:sz w:val="20"/>
            <w:szCs w:val="20"/>
            <w:lang w:eastAsia="uk-UA"/>
          </w:rPr>
          <w:t>Перелік необхідних документів для оформлення Естонської туристичної візи</w:t>
        </w:r>
      </w:hyperlink>
    </w:p>
    <w:p w:rsidR="00254E22" w:rsidRPr="00254E22" w:rsidRDefault="00254E22" w:rsidP="00254E22">
      <w:pPr>
        <w:spacing w:after="0" w:line="240" w:lineRule="auto"/>
        <w:rPr>
          <w:rFonts w:ascii="Verdana" w:eastAsia="Times New Roman" w:hAnsi="Verdana" w:cs="Arial"/>
          <w:color w:val="000000"/>
          <w:sz w:val="20"/>
          <w:szCs w:val="20"/>
          <w:lang w:eastAsia="uk-UA"/>
        </w:rPr>
      </w:pPr>
    </w:p>
    <w:p w:rsidR="00254E22" w:rsidRPr="00254E22" w:rsidRDefault="00254E22" w:rsidP="00254E22">
      <w:pPr>
        <w:spacing w:after="0" w:line="240" w:lineRule="auto"/>
        <w:rPr>
          <w:rFonts w:ascii="Verdana" w:eastAsia="Times New Roman" w:hAnsi="Verdana" w:cs="Arial"/>
          <w:color w:val="000000"/>
          <w:sz w:val="20"/>
          <w:szCs w:val="20"/>
          <w:lang w:eastAsia="uk-UA"/>
        </w:rPr>
      </w:pPr>
      <w:r w:rsidRPr="00254E22">
        <w:rPr>
          <w:rFonts w:ascii="Verdana" w:eastAsia="Times New Roman" w:hAnsi="Verdana" w:cs="Arial"/>
          <w:color w:val="000000"/>
          <w:sz w:val="20"/>
          <w:szCs w:val="20"/>
          <w:lang w:eastAsia="uk-UA"/>
        </w:rPr>
        <w:t>Фірма залишає за собою право змінювати програму туру без зменшення загального обсягу послуг</w:t>
      </w:r>
      <w:r w:rsidRPr="00254E22">
        <w:rPr>
          <w:rFonts w:ascii="Verdana" w:eastAsia="Times New Roman" w:hAnsi="Verdana" w:cs="Arial"/>
          <w:color w:val="000000"/>
          <w:sz w:val="20"/>
          <w:szCs w:val="20"/>
          <w:lang w:eastAsia="uk-UA"/>
        </w:rPr>
        <w:br/>
        <w:t>Мінімальна кількість туристів для проведення факультативних програм 20 осіб</w:t>
      </w:r>
      <w:r w:rsidRPr="00254E22">
        <w:rPr>
          <w:rFonts w:ascii="Verdana" w:eastAsia="Times New Roman" w:hAnsi="Verdana" w:cs="Arial"/>
          <w:color w:val="000000"/>
          <w:sz w:val="20"/>
          <w:szCs w:val="20"/>
          <w:lang w:eastAsia="uk-UA"/>
        </w:rPr>
        <w:br/>
        <w:t>Автобусне обслуговування у вільний час не передбачено</w:t>
      </w:r>
      <w:r w:rsidRPr="00254E22">
        <w:rPr>
          <w:rFonts w:ascii="Verdana" w:eastAsia="Times New Roman" w:hAnsi="Verdana" w:cs="Arial"/>
          <w:color w:val="000000"/>
          <w:sz w:val="20"/>
          <w:szCs w:val="20"/>
          <w:lang w:eastAsia="uk-UA"/>
        </w:rPr>
        <w:br/>
        <w:t>ТУРИСТИЧНА ФІРМА НЕ НЕСЕ ВІДПОВІДАЛЬНОСТІ ЗА РОБОТУ ПРИКОРДОННИХ І МИТНИХ СЛУЖБ,</w:t>
      </w:r>
      <w:r w:rsidRPr="00254E22">
        <w:rPr>
          <w:rFonts w:ascii="Verdana" w:eastAsia="Times New Roman" w:hAnsi="Verdana" w:cs="Arial"/>
          <w:color w:val="000000"/>
          <w:sz w:val="20"/>
          <w:szCs w:val="20"/>
          <w:lang w:eastAsia="uk-UA"/>
        </w:rPr>
        <w:br/>
        <w:t>А ТАКОЖ ЗА КОРКИ НА ДОРОГАХ ТА ПОГОДНІ УМОВИ</w:t>
      </w:r>
      <w:r w:rsidRPr="00254E22">
        <w:rPr>
          <w:rFonts w:ascii="Verdana" w:eastAsia="Times New Roman" w:hAnsi="Verdana" w:cs="Arial"/>
          <w:color w:val="000000"/>
          <w:sz w:val="20"/>
          <w:szCs w:val="20"/>
          <w:lang w:eastAsia="uk-UA"/>
        </w:rPr>
        <w:br/>
        <w:t>Гарної Вам подорожі!!!!</w:t>
      </w:r>
    </w:p>
    <w:p w:rsidR="00DC11EA" w:rsidRPr="00254E22" w:rsidRDefault="00DC11EA" w:rsidP="00254E22">
      <w:pPr>
        <w:rPr>
          <w:rFonts w:ascii="Verdana" w:hAnsi="Verdana"/>
          <w:sz w:val="20"/>
          <w:szCs w:val="20"/>
        </w:rPr>
      </w:pPr>
    </w:p>
    <w:sectPr w:rsidR="00DC11EA" w:rsidRPr="00254E22" w:rsidSect="003F3C21">
      <w:pgSz w:w="11906" w:h="16838"/>
      <w:pgMar w:top="850" w:right="850" w:bottom="850"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232" w:rsidRDefault="00323232" w:rsidP="002F4A3F">
      <w:pPr>
        <w:spacing w:after="0" w:line="240" w:lineRule="auto"/>
      </w:pPr>
      <w:r>
        <w:separator/>
      </w:r>
    </w:p>
  </w:endnote>
  <w:endnote w:type="continuationSeparator" w:id="0">
    <w:p w:rsidR="00323232" w:rsidRDefault="00323232" w:rsidP="002F4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232" w:rsidRDefault="00323232" w:rsidP="002F4A3F">
      <w:pPr>
        <w:spacing w:after="0" w:line="240" w:lineRule="auto"/>
      </w:pPr>
      <w:r>
        <w:separator/>
      </w:r>
    </w:p>
  </w:footnote>
  <w:footnote w:type="continuationSeparator" w:id="0">
    <w:p w:rsidR="00323232" w:rsidRDefault="00323232" w:rsidP="002F4A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67A5F"/>
    <w:rsid w:val="000B1CED"/>
    <w:rsid w:val="001950A8"/>
    <w:rsid w:val="001D503D"/>
    <w:rsid w:val="00254E22"/>
    <w:rsid w:val="002720C4"/>
    <w:rsid w:val="002F4A3F"/>
    <w:rsid w:val="00323232"/>
    <w:rsid w:val="003350A8"/>
    <w:rsid w:val="00367A5F"/>
    <w:rsid w:val="00390415"/>
    <w:rsid w:val="003F3C21"/>
    <w:rsid w:val="00463D45"/>
    <w:rsid w:val="004E0D8D"/>
    <w:rsid w:val="00554518"/>
    <w:rsid w:val="00624DBA"/>
    <w:rsid w:val="008B3B02"/>
    <w:rsid w:val="009039CC"/>
    <w:rsid w:val="0097223E"/>
    <w:rsid w:val="00AC3B75"/>
    <w:rsid w:val="00AD5614"/>
    <w:rsid w:val="00B61EDF"/>
    <w:rsid w:val="00BE43E7"/>
    <w:rsid w:val="00BE7B58"/>
    <w:rsid w:val="00D82BC1"/>
    <w:rsid w:val="00DC11EA"/>
    <w:rsid w:val="00E86ED9"/>
    <w:rsid w:val="00EA28F0"/>
    <w:rsid w:val="00F17513"/>
    <w:rsid w:val="00F477E5"/>
    <w:rsid w:val="00FF52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1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7A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67A5F"/>
    <w:rPr>
      <w:b/>
      <w:bCs/>
    </w:rPr>
  </w:style>
  <w:style w:type="character" w:customStyle="1" w:styleId="apple-converted-space">
    <w:name w:val="apple-converted-space"/>
    <w:basedOn w:val="a0"/>
    <w:rsid w:val="00367A5F"/>
  </w:style>
  <w:style w:type="character" w:styleId="a5">
    <w:name w:val="Hyperlink"/>
    <w:basedOn w:val="a0"/>
    <w:uiPriority w:val="99"/>
    <w:semiHidden/>
    <w:unhideWhenUsed/>
    <w:rsid w:val="00367A5F"/>
    <w:rPr>
      <w:color w:val="0000FF"/>
      <w:u w:val="single"/>
    </w:rPr>
  </w:style>
  <w:style w:type="paragraph" w:styleId="a6">
    <w:name w:val="Balloon Text"/>
    <w:basedOn w:val="a"/>
    <w:link w:val="a7"/>
    <w:uiPriority w:val="99"/>
    <w:semiHidden/>
    <w:unhideWhenUsed/>
    <w:rsid w:val="00367A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7A5F"/>
    <w:rPr>
      <w:rFonts w:ascii="Tahoma" w:hAnsi="Tahoma" w:cs="Tahoma"/>
      <w:sz w:val="16"/>
      <w:szCs w:val="16"/>
    </w:rPr>
  </w:style>
  <w:style w:type="character" w:customStyle="1" w:styleId="hps">
    <w:name w:val="hps"/>
    <w:basedOn w:val="a0"/>
    <w:rsid w:val="003F3C21"/>
  </w:style>
  <w:style w:type="character" w:styleId="a8">
    <w:name w:val="Emphasis"/>
    <w:basedOn w:val="a0"/>
    <w:uiPriority w:val="20"/>
    <w:qFormat/>
    <w:rsid w:val="00D82BC1"/>
    <w:rPr>
      <w:i/>
      <w:iCs/>
    </w:rPr>
  </w:style>
  <w:style w:type="paragraph" w:styleId="a9">
    <w:name w:val="header"/>
    <w:basedOn w:val="a"/>
    <w:link w:val="aa"/>
    <w:uiPriority w:val="99"/>
    <w:semiHidden/>
    <w:unhideWhenUsed/>
    <w:rsid w:val="002F4A3F"/>
    <w:pPr>
      <w:tabs>
        <w:tab w:val="center" w:pos="4819"/>
        <w:tab w:val="right" w:pos="9639"/>
      </w:tabs>
      <w:spacing w:after="0" w:line="240" w:lineRule="auto"/>
    </w:pPr>
  </w:style>
  <w:style w:type="character" w:customStyle="1" w:styleId="aa">
    <w:name w:val="Верхний колонтитул Знак"/>
    <w:basedOn w:val="a0"/>
    <w:link w:val="a9"/>
    <w:uiPriority w:val="99"/>
    <w:semiHidden/>
    <w:rsid w:val="002F4A3F"/>
  </w:style>
  <w:style w:type="paragraph" w:styleId="ab">
    <w:name w:val="footer"/>
    <w:basedOn w:val="a"/>
    <w:link w:val="ac"/>
    <w:uiPriority w:val="99"/>
    <w:semiHidden/>
    <w:unhideWhenUsed/>
    <w:rsid w:val="002F4A3F"/>
    <w:pPr>
      <w:tabs>
        <w:tab w:val="center" w:pos="4819"/>
        <w:tab w:val="right" w:pos="9639"/>
      </w:tabs>
      <w:spacing w:after="0" w:line="240" w:lineRule="auto"/>
    </w:pPr>
  </w:style>
  <w:style w:type="character" w:customStyle="1" w:styleId="ac">
    <w:name w:val="Нижний колонтитул Знак"/>
    <w:basedOn w:val="a0"/>
    <w:link w:val="ab"/>
    <w:uiPriority w:val="99"/>
    <w:semiHidden/>
    <w:rsid w:val="002F4A3F"/>
  </w:style>
  <w:style w:type="paragraph" w:customStyle="1" w:styleId="western">
    <w:name w:val="western"/>
    <w:basedOn w:val="a"/>
    <w:rsid w:val="00F477E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52968734">
      <w:bodyDiv w:val="1"/>
      <w:marLeft w:val="0"/>
      <w:marRight w:val="0"/>
      <w:marTop w:val="0"/>
      <w:marBottom w:val="0"/>
      <w:divBdr>
        <w:top w:val="none" w:sz="0" w:space="0" w:color="auto"/>
        <w:left w:val="none" w:sz="0" w:space="0" w:color="auto"/>
        <w:bottom w:val="none" w:sz="0" w:space="0" w:color="auto"/>
        <w:right w:val="none" w:sz="0" w:space="0" w:color="auto"/>
      </w:divBdr>
    </w:div>
    <w:div w:id="73210617">
      <w:bodyDiv w:val="1"/>
      <w:marLeft w:val="0"/>
      <w:marRight w:val="0"/>
      <w:marTop w:val="0"/>
      <w:marBottom w:val="0"/>
      <w:divBdr>
        <w:top w:val="none" w:sz="0" w:space="0" w:color="auto"/>
        <w:left w:val="none" w:sz="0" w:space="0" w:color="auto"/>
        <w:bottom w:val="none" w:sz="0" w:space="0" w:color="auto"/>
        <w:right w:val="none" w:sz="0" w:space="0" w:color="auto"/>
      </w:divBdr>
    </w:div>
    <w:div w:id="135689788">
      <w:bodyDiv w:val="1"/>
      <w:marLeft w:val="0"/>
      <w:marRight w:val="0"/>
      <w:marTop w:val="0"/>
      <w:marBottom w:val="0"/>
      <w:divBdr>
        <w:top w:val="none" w:sz="0" w:space="0" w:color="auto"/>
        <w:left w:val="none" w:sz="0" w:space="0" w:color="auto"/>
        <w:bottom w:val="none" w:sz="0" w:space="0" w:color="auto"/>
        <w:right w:val="none" w:sz="0" w:space="0" w:color="auto"/>
      </w:divBdr>
    </w:div>
    <w:div w:id="436559085">
      <w:bodyDiv w:val="1"/>
      <w:marLeft w:val="0"/>
      <w:marRight w:val="0"/>
      <w:marTop w:val="0"/>
      <w:marBottom w:val="0"/>
      <w:divBdr>
        <w:top w:val="none" w:sz="0" w:space="0" w:color="auto"/>
        <w:left w:val="none" w:sz="0" w:space="0" w:color="auto"/>
        <w:bottom w:val="none" w:sz="0" w:space="0" w:color="auto"/>
        <w:right w:val="none" w:sz="0" w:space="0" w:color="auto"/>
      </w:divBdr>
      <w:divsChild>
        <w:div w:id="119760650">
          <w:marLeft w:val="0"/>
          <w:marRight w:val="0"/>
          <w:marTop w:val="0"/>
          <w:marBottom w:val="0"/>
          <w:divBdr>
            <w:top w:val="none" w:sz="0" w:space="0" w:color="auto"/>
            <w:left w:val="none" w:sz="0" w:space="0" w:color="auto"/>
            <w:bottom w:val="none" w:sz="0" w:space="0" w:color="auto"/>
            <w:right w:val="none" w:sz="0" w:space="0" w:color="auto"/>
          </w:divBdr>
        </w:div>
      </w:divsChild>
    </w:div>
    <w:div w:id="544564015">
      <w:bodyDiv w:val="1"/>
      <w:marLeft w:val="0"/>
      <w:marRight w:val="0"/>
      <w:marTop w:val="0"/>
      <w:marBottom w:val="0"/>
      <w:divBdr>
        <w:top w:val="none" w:sz="0" w:space="0" w:color="auto"/>
        <w:left w:val="none" w:sz="0" w:space="0" w:color="auto"/>
        <w:bottom w:val="none" w:sz="0" w:space="0" w:color="auto"/>
        <w:right w:val="none" w:sz="0" w:space="0" w:color="auto"/>
      </w:divBdr>
      <w:divsChild>
        <w:div w:id="349572053">
          <w:marLeft w:val="0"/>
          <w:marRight w:val="0"/>
          <w:marTop w:val="0"/>
          <w:marBottom w:val="0"/>
          <w:divBdr>
            <w:top w:val="none" w:sz="0" w:space="0" w:color="auto"/>
            <w:left w:val="none" w:sz="0" w:space="0" w:color="auto"/>
            <w:bottom w:val="none" w:sz="0" w:space="0" w:color="auto"/>
            <w:right w:val="none" w:sz="0" w:space="0" w:color="auto"/>
          </w:divBdr>
        </w:div>
        <w:div w:id="102001063">
          <w:marLeft w:val="0"/>
          <w:marRight w:val="0"/>
          <w:marTop w:val="0"/>
          <w:marBottom w:val="0"/>
          <w:divBdr>
            <w:top w:val="none" w:sz="0" w:space="0" w:color="auto"/>
            <w:left w:val="none" w:sz="0" w:space="0" w:color="auto"/>
            <w:bottom w:val="none" w:sz="0" w:space="0" w:color="auto"/>
            <w:right w:val="none" w:sz="0" w:space="0" w:color="auto"/>
          </w:divBdr>
        </w:div>
        <w:div w:id="1410300678">
          <w:marLeft w:val="0"/>
          <w:marRight w:val="0"/>
          <w:marTop w:val="0"/>
          <w:marBottom w:val="0"/>
          <w:divBdr>
            <w:top w:val="none" w:sz="0" w:space="0" w:color="auto"/>
            <w:left w:val="none" w:sz="0" w:space="0" w:color="auto"/>
            <w:bottom w:val="none" w:sz="0" w:space="0" w:color="auto"/>
            <w:right w:val="none" w:sz="0" w:space="0" w:color="auto"/>
          </w:divBdr>
        </w:div>
        <w:div w:id="1166700471">
          <w:marLeft w:val="0"/>
          <w:marRight w:val="0"/>
          <w:marTop w:val="0"/>
          <w:marBottom w:val="0"/>
          <w:divBdr>
            <w:top w:val="none" w:sz="0" w:space="0" w:color="auto"/>
            <w:left w:val="none" w:sz="0" w:space="0" w:color="auto"/>
            <w:bottom w:val="none" w:sz="0" w:space="0" w:color="auto"/>
            <w:right w:val="none" w:sz="0" w:space="0" w:color="auto"/>
          </w:divBdr>
        </w:div>
        <w:div w:id="1898473013">
          <w:marLeft w:val="0"/>
          <w:marRight w:val="0"/>
          <w:marTop w:val="0"/>
          <w:marBottom w:val="0"/>
          <w:divBdr>
            <w:top w:val="none" w:sz="0" w:space="0" w:color="auto"/>
            <w:left w:val="none" w:sz="0" w:space="0" w:color="auto"/>
            <w:bottom w:val="none" w:sz="0" w:space="0" w:color="auto"/>
            <w:right w:val="none" w:sz="0" w:space="0" w:color="auto"/>
          </w:divBdr>
        </w:div>
      </w:divsChild>
    </w:div>
    <w:div w:id="785271111">
      <w:bodyDiv w:val="1"/>
      <w:marLeft w:val="0"/>
      <w:marRight w:val="0"/>
      <w:marTop w:val="0"/>
      <w:marBottom w:val="0"/>
      <w:divBdr>
        <w:top w:val="none" w:sz="0" w:space="0" w:color="auto"/>
        <w:left w:val="none" w:sz="0" w:space="0" w:color="auto"/>
        <w:bottom w:val="none" w:sz="0" w:space="0" w:color="auto"/>
        <w:right w:val="none" w:sz="0" w:space="0" w:color="auto"/>
      </w:divBdr>
      <w:divsChild>
        <w:div w:id="1184131828">
          <w:marLeft w:val="0"/>
          <w:marRight w:val="0"/>
          <w:marTop w:val="0"/>
          <w:marBottom w:val="0"/>
          <w:divBdr>
            <w:top w:val="none" w:sz="0" w:space="0" w:color="auto"/>
            <w:left w:val="none" w:sz="0" w:space="0" w:color="auto"/>
            <w:bottom w:val="none" w:sz="0" w:space="0" w:color="auto"/>
            <w:right w:val="none" w:sz="0" w:space="0" w:color="auto"/>
          </w:divBdr>
        </w:div>
        <w:div w:id="978387646">
          <w:marLeft w:val="0"/>
          <w:marRight w:val="0"/>
          <w:marTop w:val="0"/>
          <w:marBottom w:val="0"/>
          <w:divBdr>
            <w:top w:val="none" w:sz="0" w:space="0" w:color="auto"/>
            <w:left w:val="none" w:sz="0" w:space="0" w:color="auto"/>
            <w:bottom w:val="none" w:sz="0" w:space="0" w:color="auto"/>
            <w:right w:val="none" w:sz="0" w:space="0" w:color="auto"/>
          </w:divBdr>
        </w:div>
      </w:divsChild>
    </w:div>
    <w:div w:id="874462052">
      <w:bodyDiv w:val="1"/>
      <w:marLeft w:val="0"/>
      <w:marRight w:val="0"/>
      <w:marTop w:val="0"/>
      <w:marBottom w:val="0"/>
      <w:divBdr>
        <w:top w:val="none" w:sz="0" w:space="0" w:color="auto"/>
        <w:left w:val="none" w:sz="0" w:space="0" w:color="auto"/>
        <w:bottom w:val="none" w:sz="0" w:space="0" w:color="auto"/>
        <w:right w:val="none" w:sz="0" w:space="0" w:color="auto"/>
      </w:divBdr>
      <w:divsChild>
        <w:div w:id="1840658407">
          <w:marLeft w:val="0"/>
          <w:marRight w:val="0"/>
          <w:marTop w:val="0"/>
          <w:marBottom w:val="0"/>
          <w:divBdr>
            <w:top w:val="none" w:sz="0" w:space="0" w:color="auto"/>
            <w:left w:val="none" w:sz="0" w:space="0" w:color="auto"/>
            <w:bottom w:val="none" w:sz="0" w:space="0" w:color="auto"/>
            <w:right w:val="none" w:sz="0" w:space="0" w:color="auto"/>
          </w:divBdr>
        </w:div>
      </w:divsChild>
    </w:div>
    <w:div w:id="885095891">
      <w:bodyDiv w:val="1"/>
      <w:marLeft w:val="0"/>
      <w:marRight w:val="0"/>
      <w:marTop w:val="0"/>
      <w:marBottom w:val="0"/>
      <w:divBdr>
        <w:top w:val="none" w:sz="0" w:space="0" w:color="auto"/>
        <w:left w:val="none" w:sz="0" w:space="0" w:color="auto"/>
        <w:bottom w:val="none" w:sz="0" w:space="0" w:color="auto"/>
        <w:right w:val="none" w:sz="0" w:space="0" w:color="auto"/>
      </w:divBdr>
    </w:div>
    <w:div w:id="1036274104">
      <w:bodyDiv w:val="1"/>
      <w:marLeft w:val="0"/>
      <w:marRight w:val="0"/>
      <w:marTop w:val="0"/>
      <w:marBottom w:val="0"/>
      <w:divBdr>
        <w:top w:val="none" w:sz="0" w:space="0" w:color="auto"/>
        <w:left w:val="none" w:sz="0" w:space="0" w:color="auto"/>
        <w:bottom w:val="none" w:sz="0" w:space="0" w:color="auto"/>
        <w:right w:val="none" w:sz="0" w:space="0" w:color="auto"/>
      </w:divBdr>
    </w:div>
    <w:div w:id="1090392865">
      <w:bodyDiv w:val="1"/>
      <w:marLeft w:val="0"/>
      <w:marRight w:val="0"/>
      <w:marTop w:val="0"/>
      <w:marBottom w:val="0"/>
      <w:divBdr>
        <w:top w:val="none" w:sz="0" w:space="0" w:color="auto"/>
        <w:left w:val="none" w:sz="0" w:space="0" w:color="auto"/>
        <w:bottom w:val="none" w:sz="0" w:space="0" w:color="auto"/>
        <w:right w:val="none" w:sz="0" w:space="0" w:color="auto"/>
      </w:divBdr>
    </w:div>
    <w:div w:id="1267466410">
      <w:bodyDiv w:val="1"/>
      <w:marLeft w:val="0"/>
      <w:marRight w:val="0"/>
      <w:marTop w:val="0"/>
      <w:marBottom w:val="0"/>
      <w:divBdr>
        <w:top w:val="none" w:sz="0" w:space="0" w:color="auto"/>
        <w:left w:val="none" w:sz="0" w:space="0" w:color="auto"/>
        <w:bottom w:val="none" w:sz="0" w:space="0" w:color="auto"/>
        <w:right w:val="none" w:sz="0" w:space="0" w:color="auto"/>
      </w:divBdr>
      <w:divsChild>
        <w:div w:id="90131483">
          <w:marLeft w:val="0"/>
          <w:marRight w:val="0"/>
          <w:marTop w:val="0"/>
          <w:marBottom w:val="0"/>
          <w:divBdr>
            <w:top w:val="none" w:sz="0" w:space="0" w:color="auto"/>
            <w:left w:val="none" w:sz="0" w:space="0" w:color="auto"/>
            <w:bottom w:val="none" w:sz="0" w:space="0" w:color="auto"/>
            <w:right w:val="none" w:sz="0" w:space="0" w:color="auto"/>
          </w:divBdr>
        </w:div>
      </w:divsChild>
    </w:div>
    <w:div w:id="1443265096">
      <w:bodyDiv w:val="1"/>
      <w:marLeft w:val="0"/>
      <w:marRight w:val="0"/>
      <w:marTop w:val="0"/>
      <w:marBottom w:val="0"/>
      <w:divBdr>
        <w:top w:val="none" w:sz="0" w:space="0" w:color="auto"/>
        <w:left w:val="none" w:sz="0" w:space="0" w:color="auto"/>
        <w:bottom w:val="none" w:sz="0" w:space="0" w:color="auto"/>
        <w:right w:val="none" w:sz="0" w:space="0" w:color="auto"/>
      </w:divBdr>
    </w:div>
    <w:div w:id="1495102613">
      <w:bodyDiv w:val="1"/>
      <w:marLeft w:val="0"/>
      <w:marRight w:val="0"/>
      <w:marTop w:val="0"/>
      <w:marBottom w:val="0"/>
      <w:divBdr>
        <w:top w:val="none" w:sz="0" w:space="0" w:color="auto"/>
        <w:left w:val="none" w:sz="0" w:space="0" w:color="auto"/>
        <w:bottom w:val="none" w:sz="0" w:space="0" w:color="auto"/>
        <w:right w:val="none" w:sz="0" w:space="0" w:color="auto"/>
      </w:divBdr>
      <w:divsChild>
        <w:div w:id="1103069162">
          <w:marLeft w:val="0"/>
          <w:marRight w:val="0"/>
          <w:marTop w:val="0"/>
          <w:marBottom w:val="0"/>
          <w:divBdr>
            <w:top w:val="none" w:sz="0" w:space="0" w:color="auto"/>
            <w:left w:val="none" w:sz="0" w:space="0" w:color="auto"/>
            <w:bottom w:val="none" w:sz="0" w:space="0" w:color="auto"/>
            <w:right w:val="none" w:sz="0" w:space="0" w:color="auto"/>
          </w:divBdr>
        </w:div>
      </w:divsChild>
    </w:div>
    <w:div w:id="1581479795">
      <w:bodyDiv w:val="1"/>
      <w:marLeft w:val="0"/>
      <w:marRight w:val="0"/>
      <w:marTop w:val="0"/>
      <w:marBottom w:val="0"/>
      <w:divBdr>
        <w:top w:val="none" w:sz="0" w:space="0" w:color="auto"/>
        <w:left w:val="none" w:sz="0" w:space="0" w:color="auto"/>
        <w:bottom w:val="none" w:sz="0" w:space="0" w:color="auto"/>
        <w:right w:val="none" w:sz="0" w:space="0" w:color="auto"/>
      </w:divBdr>
      <w:divsChild>
        <w:div w:id="1416854606">
          <w:marLeft w:val="0"/>
          <w:marRight w:val="0"/>
          <w:marTop w:val="0"/>
          <w:marBottom w:val="0"/>
          <w:divBdr>
            <w:top w:val="none" w:sz="0" w:space="0" w:color="auto"/>
            <w:left w:val="none" w:sz="0" w:space="0" w:color="auto"/>
            <w:bottom w:val="none" w:sz="0" w:space="0" w:color="auto"/>
            <w:right w:val="none" w:sz="0" w:space="0" w:color="auto"/>
          </w:divBdr>
          <w:divsChild>
            <w:div w:id="19552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06907">
      <w:bodyDiv w:val="1"/>
      <w:marLeft w:val="0"/>
      <w:marRight w:val="0"/>
      <w:marTop w:val="0"/>
      <w:marBottom w:val="0"/>
      <w:divBdr>
        <w:top w:val="none" w:sz="0" w:space="0" w:color="auto"/>
        <w:left w:val="none" w:sz="0" w:space="0" w:color="auto"/>
        <w:bottom w:val="none" w:sz="0" w:space="0" w:color="auto"/>
        <w:right w:val="none" w:sz="0" w:space="0" w:color="auto"/>
      </w:divBdr>
    </w:div>
    <w:div w:id="1808277927">
      <w:bodyDiv w:val="1"/>
      <w:marLeft w:val="0"/>
      <w:marRight w:val="0"/>
      <w:marTop w:val="0"/>
      <w:marBottom w:val="0"/>
      <w:divBdr>
        <w:top w:val="none" w:sz="0" w:space="0" w:color="auto"/>
        <w:left w:val="none" w:sz="0" w:space="0" w:color="auto"/>
        <w:bottom w:val="none" w:sz="0" w:space="0" w:color="auto"/>
        <w:right w:val="none" w:sz="0" w:space="0" w:color="auto"/>
      </w:divBdr>
    </w:div>
    <w:div w:id="1940291242">
      <w:bodyDiv w:val="1"/>
      <w:marLeft w:val="0"/>
      <w:marRight w:val="0"/>
      <w:marTop w:val="0"/>
      <w:marBottom w:val="0"/>
      <w:divBdr>
        <w:top w:val="none" w:sz="0" w:space="0" w:color="auto"/>
        <w:left w:val="none" w:sz="0" w:space="0" w:color="auto"/>
        <w:bottom w:val="none" w:sz="0" w:space="0" w:color="auto"/>
        <w:right w:val="none" w:sz="0" w:space="0" w:color="auto"/>
      </w:divBdr>
    </w:div>
    <w:div w:id="20926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tangotravel.com.ua/country/country_id/Estoniya/?page=history"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6236</Words>
  <Characters>3555</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28</cp:revision>
  <dcterms:created xsi:type="dcterms:W3CDTF">2015-02-19T16:48:00Z</dcterms:created>
  <dcterms:modified xsi:type="dcterms:W3CDTF">2015-02-19T17:30:00Z</dcterms:modified>
</cp:coreProperties>
</file>